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71E39">
      <w:pPr>
        <w:pStyle w:val="5"/>
        <w:spacing w:line="360" w:lineRule="auto"/>
        <w:rPr>
          <w:sz w:val="17"/>
        </w:rPr>
      </w:pPr>
      <w:r>
        <w:rPr>
          <w:rFonts w:hint="default" w:ascii="Times New Roman" w:hAnsi="Times New Roman" w:cs="Times New Roman"/>
          <w:sz w:val="24"/>
          <w:szCs w:val="24"/>
        </w:rPr>
        <mc:AlternateContent>
          <mc:Choice Requires="wpg">
            <w:drawing>
              <wp:anchor distT="0" distB="0" distL="0" distR="0" simplePos="0" relativeHeight="251659264" behindDoc="0" locked="0" layoutInCell="1" allowOverlap="1">
                <wp:simplePos x="0" y="0"/>
                <wp:positionH relativeFrom="page">
                  <wp:posOffset>263525</wp:posOffset>
                </wp:positionH>
                <wp:positionV relativeFrom="page">
                  <wp:posOffset>265430</wp:posOffset>
                </wp:positionV>
                <wp:extent cx="395605" cy="364490"/>
                <wp:effectExtent l="0" t="0" r="4445" b="16510"/>
                <wp:wrapNone/>
                <wp:docPr id="22" name="Group 9"/>
                <wp:cNvGraphicFramePr/>
                <a:graphic xmlns:a="http://schemas.openxmlformats.org/drawingml/2006/main">
                  <a:graphicData uri="http://schemas.microsoft.com/office/word/2010/wordprocessingGroup">
                    <wpg:wgp>
                      <wpg:cNvGrpSpPr/>
                      <wpg:grpSpPr>
                        <a:xfrm>
                          <a:off x="0" y="0"/>
                          <a:ext cx="395605" cy="364490"/>
                          <a:chOff x="0" y="0"/>
                          <a:chExt cx="395605" cy="364490"/>
                        </a:xfrm>
                      </wpg:grpSpPr>
                      <wps:wsp>
                        <wps:cNvPr id="23" name="Graphic 10"/>
                        <wps:cNvSpPr/>
                        <wps:spPr>
                          <a:xfrm>
                            <a:off x="0" y="0"/>
                            <a:ext cx="340360" cy="250825"/>
                          </a:xfrm>
                          <a:custGeom>
                            <a:avLst/>
                            <a:gdLst/>
                            <a:ahLst/>
                            <a:cxnLst/>
                            <a:rect l="l" t="t" r="r" b="b"/>
                            <a:pathLst>
                              <a:path w="340360" h="250825">
                                <a:moveTo>
                                  <a:pt x="69748" y="0"/>
                                </a:moveTo>
                                <a:lnTo>
                                  <a:pt x="61950" y="1727"/>
                                </a:lnTo>
                                <a:lnTo>
                                  <a:pt x="1905" y="184023"/>
                                </a:lnTo>
                                <a:lnTo>
                                  <a:pt x="380" y="189115"/>
                                </a:lnTo>
                                <a:lnTo>
                                  <a:pt x="0" y="194195"/>
                                </a:lnTo>
                                <a:lnTo>
                                  <a:pt x="573" y="208635"/>
                                </a:lnTo>
                                <a:lnTo>
                                  <a:pt x="22542" y="242722"/>
                                </a:lnTo>
                                <a:lnTo>
                                  <a:pt x="39738" y="250609"/>
                                </a:lnTo>
                                <a:lnTo>
                                  <a:pt x="41160" y="244919"/>
                                </a:lnTo>
                                <a:lnTo>
                                  <a:pt x="77012" y="137528"/>
                                </a:lnTo>
                                <a:lnTo>
                                  <a:pt x="107597" y="106715"/>
                                </a:lnTo>
                                <a:lnTo>
                                  <a:pt x="140843" y="98793"/>
                                </a:lnTo>
                                <a:lnTo>
                                  <a:pt x="340144" y="98806"/>
                                </a:lnTo>
                                <a:lnTo>
                                  <a:pt x="339229" y="94856"/>
                                </a:lnTo>
                                <a:lnTo>
                                  <a:pt x="318046" y="60566"/>
                                </a:lnTo>
                                <a:lnTo>
                                  <a:pt x="120764" y="50469"/>
                                </a:lnTo>
                                <a:lnTo>
                                  <a:pt x="117767" y="49212"/>
                                </a:lnTo>
                                <a:lnTo>
                                  <a:pt x="74168" y="4673"/>
                                </a:lnTo>
                                <a:lnTo>
                                  <a:pt x="69748" y="0"/>
                                </a:lnTo>
                                <a:close/>
                              </a:path>
                            </a:pathLst>
                          </a:custGeom>
                          <a:solidFill>
                            <a:srgbClr val="939696"/>
                          </a:solidFill>
                        </wps:spPr>
                        <wps:bodyPr wrap="square" lIns="0" tIns="0" rIns="0" bIns="0" rtlCol="0">
                          <a:noAutofit/>
                        </wps:bodyPr>
                      </wps:wsp>
                      <wps:wsp>
                        <wps:cNvPr id="24" name="Graphic 11"/>
                        <wps:cNvSpPr/>
                        <wps:spPr>
                          <a:xfrm>
                            <a:off x="54796" y="114833"/>
                            <a:ext cx="340360" cy="249554"/>
                          </a:xfrm>
                          <a:custGeom>
                            <a:avLst/>
                            <a:gdLst/>
                            <a:ahLst/>
                            <a:cxnLst/>
                            <a:rect l="l" t="t" r="r" b="b"/>
                            <a:pathLst>
                              <a:path w="340360" h="249554">
                                <a:moveTo>
                                  <a:pt x="218974" y="50"/>
                                </a:moveTo>
                                <a:lnTo>
                                  <a:pt x="79249" y="50"/>
                                </a:lnTo>
                                <a:lnTo>
                                  <a:pt x="72645" y="1117"/>
                                </a:lnTo>
                                <a:lnTo>
                                  <a:pt x="40844" y="22479"/>
                                </a:lnTo>
                                <a:lnTo>
                                  <a:pt x="19040" y="82905"/>
                                </a:lnTo>
                                <a:lnTo>
                                  <a:pt x="11469" y="105580"/>
                                </a:lnTo>
                                <a:lnTo>
                                  <a:pt x="3773" y="128485"/>
                                </a:lnTo>
                                <a:lnTo>
                                  <a:pt x="1700" y="135583"/>
                                </a:lnTo>
                                <a:lnTo>
                                  <a:pt x="363" y="142949"/>
                                </a:lnTo>
                                <a:lnTo>
                                  <a:pt x="0" y="150431"/>
                                </a:lnTo>
                                <a:lnTo>
                                  <a:pt x="775" y="157962"/>
                                </a:lnTo>
                                <a:lnTo>
                                  <a:pt x="34967" y="198576"/>
                                </a:lnTo>
                                <a:lnTo>
                                  <a:pt x="216612" y="201853"/>
                                </a:lnTo>
                                <a:lnTo>
                                  <a:pt x="219558" y="201853"/>
                                </a:lnTo>
                                <a:lnTo>
                                  <a:pt x="222378" y="202971"/>
                                </a:lnTo>
                                <a:lnTo>
                                  <a:pt x="267196" y="244805"/>
                                </a:lnTo>
                                <a:lnTo>
                                  <a:pt x="271692" y="249135"/>
                                </a:lnTo>
                                <a:lnTo>
                                  <a:pt x="279172" y="247281"/>
                                </a:lnTo>
                                <a:lnTo>
                                  <a:pt x="306182" y="165392"/>
                                </a:lnTo>
                                <a:lnTo>
                                  <a:pt x="189548" y="165392"/>
                                </a:lnTo>
                                <a:lnTo>
                                  <a:pt x="182995" y="164541"/>
                                </a:lnTo>
                                <a:lnTo>
                                  <a:pt x="175299" y="161988"/>
                                </a:lnTo>
                                <a:lnTo>
                                  <a:pt x="63424" y="161988"/>
                                </a:lnTo>
                                <a:lnTo>
                                  <a:pt x="59881" y="160642"/>
                                </a:lnTo>
                                <a:lnTo>
                                  <a:pt x="57252" y="155270"/>
                                </a:lnTo>
                                <a:lnTo>
                                  <a:pt x="57836" y="150215"/>
                                </a:lnTo>
                                <a:lnTo>
                                  <a:pt x="92342" y="47078"/>
                                </a:lnTo>
                                <a:lnTo>
                                  <a:pt x="94552" y="43776"/>
                                </a:lnTo>
                                <a:lnTo>
                                  <a:pt x="100508" y="39065"/>
                                </a:lnTo>
                                <a:lnTo>
                                  <a:pt x="103988" y="37884"/>
                                </a:lnTo>
                                <a:lnTo>
                                  <a:pt x="221884" y="37884"/>
                                </a:lnTo>
                                <a:lnTo>
                                  <a:pt x="226669" y="36992"/>
                                </a:lnTo>
                                <a:lnTo>
                                  <a:pt x="237237" y="36385"/>
                                </a:lnTo>
                                <a:lnTo>
                                  <a:pt x="336710" y="36385"/>
                                </a:lnTo>
                                <a:lnTo>
                                  <a:pt x="333202" y="26718"/>
                                </a:lnTo>
                                <a:lnTo>
                                  <a:pt x="321598" y="12738"/>
                                </a:lnTo>
                                <a:lnTo>
                                  <a:pt x="305891" y="3473"/>
                                </a:lnTo>
                                <a:lnTo>
                                  <a:pt x="287887" y="152"/>
                                </a:lnTo>
                                <a:lnTo>
                                  <a:pt x="226251" y="152"/>
                                </a:lnTo>
                                <a:lnTo>
                                  <a:pt x="218974" y="50"/>
                                </a:lnTo>
                                <a:close/>
                              </a:path>
                              <a:path w="340360" h="249554">
                                <a:moveTo>
                                  <a:pt x="233541" y="56756"/>
                                </a:moveTo>
                                <a:lnTo>
                                  <a:pt x="222466" y="56756"/>
                                </a:lnTo>
                                <a:lnTo>
                                  <a:pt x="216967" y="58051"/>
                                </a:lnTo>
                                <a:lnTo>
                                  <a:pt x="208014" y="63258"/>
                                </a:lnTo>
                                <a:lnTo>
                                  <a:pt x="204991" y="66916"/>
                                </a:lnTo>
                                <a:lnTo>
                                  <a:pt x="201270" y="78066"/>
                                </a:lnTo>
                                <a:lnTo>
                                  <a:pt x="206630" y="82905"/>
                                </a:lnTo>
                                <a:lnTo>
                                  <a:pt x="219495" y="86182"/>
                                </a:lnTo>
                                <a:lnTo>
                                  <a:pt x="234697" y="90246"/>
                                </a:lnTo>
                                <a:lnTo>
                                  <a:pt x="261532" y="113639"/>
                                </a:lnTo>
                                <a:lnTo>
                                  <a:pt x="260871" y="119265"/>
                                </a:lnTo>
                                <a:lnTo>
                                  <a:pt x="236157" y="154762"/>
                                </a:lnTo>
                                <a:lnTo>
                                  <a:pt x="197473" y="165392"/>
                                </a:lnTo>
                                <a:lnTo>
                                  <a:pt x="306182" y="165392"/>
                                </a:lnTo>
                                <a:lnTo>
                                  <a:pt x="335818" y="75539"/>
                                </a:lnTo>
                                <a:lnTo>
                                  <a:pt x="253416" y="75539"/>
                                </a:lnTo>
                                <a:lnTo>
                                  <a:pt x="250089" y="72847"/>
                                </a:lnTo>
                                <a:lnTo>
                                  <a:pt x="237262" y="57391"/>
                                </a:lnTo>
                                <a:lnTo>
                                  <a:pt x="233541" y="56756"/>
                                </a:lnTo>
                                <a:close/>
                              </a:path>
                              <a:path w="340360" h="249554">
                                <a:moveTo>
                                  <a:pt x="221884" y="37884"/>
                                </a:moveTo>
                                <a:lnTo>
                                  <a:pt x="112180" y="37884"/>
                                </a:lnTo>
                                <a:lnTo>
                                  <a:pt x="114974" y="39001"/>
                                </a:lnTo>
                                <a:lnTo>
                                  <a:pt x="117679" y="43497"/>
                                </a:lnTo>
                                <a:lnTo>
                                  <a:pt x="117629" y="45694"/>
                                </a:lnTo>
                                <a:lnTo>
                                  <a:pt x="117530" y="47078"/>
                                </a:lnTo>
                                <a:lnTo>
                                  <a:pt x="86589" y="139534"/>
                                </a:lnTo>
                                <a:lnTo>
                                  <a:pt x="137719" y="139534"/>
                                </a:lnTo>
                                <a:lnTo>
                                  <a:pt x="141123" y="140487"/>
                                </a:lnTo>
                                <a:lnTo>
                                  <a:pt x="145123" y="144259"/>
                                </a:lnTo>
                                <a:lnTo>
                                  <a:pt x="145555" y="146939"/>
                                </a:lnTo>
                                <a:lnTo>
                                  <a:pt x="143009" y="154508"/>
                                </a:lnTo>
                                <a:lnTo>
                                  <a:pt x="140844" y="157416"/>
                                </a:lnTo>
                                <a:lnTo>
                                  <a:pt x="134862" y="161074"/>
                                </a:lnTo>
                                <a:lnTo>
                                  <a:pt x="130696" y="161988"/>
                                </a:lnTo>
                                <a:lnTo>
                                  <a:pt x="175299" y="161988"/>
                                </a:lnTo>
                                <a:lnTo>
                                  <a:pt x="157252" y="141300"/>
                                </a:lnTo>
                                <a:lnTo>
                                  <a:pt x="157366" y="137706"/>
                                </a:lnTo>
                                <a:lnTo>
                                  <a:pt x="159754" y="130568"/>
                                </a:lnTo>
                                <a:lnTo>
                                  <a:pt x="161811" y="127584"/>
                                </a:lnTo>
                                <a:lnTo>
                                  <a:pt x="167552" y="122986"/>
                                </a:lnTo>
                                <a:lnTo>
                                  <a:pt x="170676" y="121831"/>
                                </a:lnTo>
                                <a:lnTo>
                                  <a:pt x="231678" y="121831"/>
                                </a:lnTo>
                                <a:lnTo>
                                  <a:pt x="228734" y="118492"/>
                                </a:lnTo>
                                <a:lnTo>
                                  <a:pt x="220523" y="114228"/>
                                </a:lnTo>
                                <a:lnTo>
                                  <a:pt x="208293" y="110451"/>
                                </a:lnTo>
                                <a:lnTo>
                                  <a:pt x="206693" y="110032"/>
                                </a:lnTo>
                                <a:lnTo>
                                  <a:pt x="196723" y="107168"/>
                                </a:lnTo>
                                <a:lnTo>
                                  <a:pt x="175134" y="83388"/>
                                </a:lnTo>
                                <a:lnTo>
                                  <a:pt x="178563" y="73126"/>
                                </a:lnTo>
                                <a:lnTo>
                                  <a:pt x="207961" y="41839"/>
                                </a:lnTo>
                                <a:lnTo>
                                  <a:pt x="216910" y="38811"/>
                                </a:lnTo>
                                <a:lnTo>
                                  <a:pt x="221884" y="37884"/>
                                </a:lnTo>
                                <a:close/>
                              </a:path>
                              <a:path w="340360" h="249554">
                                <a:moveTo>
                                  <a:pt x="231678" y="121831"/>
                                </a:moveTo>
                                <a:lnTo>
                                  <a:pt x="178486" y="121831"/>
                                </a:lnTo>
                                <a:lnTo>
                                  <a:pt x="181636" y="124726"/>
                                </a:lnTo>
                                <a:lnTo>
                                  <a:pt x="184163" y="132702"/>
                                </a:lnTo>
                                <a:lnTo>
                                  <a:pt x="199187" y="144284"/>
                                </a:lnTo>
                                <a:lnTo>
                                  <a:pt x="211938" y="144284"/>
                                </a:lnTo>
                                <a:lnTo>
                                  <a:pt x="218278" y="142949"/>
                                </a:lnTo>
                                <a:lnTo>
                                  <a:pt x="228042" y="137629"/>
                                </a:lnTo>
                                <a:lnTo>
                                  <a:pt x="231356" y="133692"/>
                                </a:lnTo>
                                <a:lnTo>
                                  <a:pt x="233096" y="128485"/>
                                </a:lnTo>
                                <a:lnTo>
                                  <a:pt x="232925" y="123244"/>
                                </a:lnTo>
                                <a:lnTo>
                                  <a:pt x="231678" y="121831"/>
                                </a:lnTo>
                                <a:close/>
                              </a:path>
                              <a:path w="340360" h="249554">
                                <a:moveTo>
                                  <a:pt x="336710" y="36385"/>
                                </a:moveTo>
                                <a:lnTo>
                                  <a:pt x="243942" y="36385"/>
                                </a:lnTo>
                                <a:lnTo>
                                  <a:pt x="249784" y="37147"/>
                                </a:lnTo>
                                <a:lnTo>
                                  <a:pt x="259728" y="40195"/>
                                </a:lnTo>
                                <a:lnTo>
                                  <a:pt x="263907" y="42532"/>
                                </a:lnTo>
                                <a:lnTo>
                                  <a:pt x="267285" y="45694"/>
                                </a:lnTo>
                                <a:lnTo>
                                  <a:pt x="269964" y="48133"/>
                                </a:lnTo>
                                <a:lnTo>
                                  <a:pt x="271793" y="51104"/>
                                </a:lnTo>
                                <a:lnTo>
                                  <a:pt x="273669" y="57677"/>
                                </a:lnTo>
                                <a:lnTo>
                                  <a:pt x="273762" y="61353"/>
                                </a:lnTo>
                                <a:lnTo>
                                  <a:pt x="271615" y="67779"/>
                                </a:lnTo>
                                <a:lnTo>
                                  <a:pt x="269685" y="70485"/>
                                </a:lnTo>
                                <a:lnTo>
                                  <a:pt x="264224" y="74523"/>
                                </a:lnTo>
                                <a:lnTo>
                                  <a:pt x="261176" y="75539"/>
                                </a:lnTo>
                                <a:lnTo>
                                  <a:pt x="335818" y="75539"/>
                                </a:lnTo>
                                <a:lnTo>
                                  <a:pt x="336693" y="72847"/>
                                </a:lnTo>
                                <a:lnTo>
                                  <a:pt x="338650" y="66061"/>
                                </a:lnTo>
                                <a:lnTo>
                                  <a:pt x="339941" y="58904"/>
                                </a:lnTo>
                                <a:lnTo>
                                  <a:pt x="340309" y="51663"/>
                                </a:lnTo>
                                <a:lnTo>
                                  <a:pt x="339586" y="44310"/>
                                </a:lnTo>
                                <a:lnTo>
                                  <a:pt x="336710" y="36385"/>
                                </a:lnTo>
                                <a:close/>
                              </a:path>
                              <a:path w="340360" h="249554">
                                <a:moveTo>
                                  <a:pt x="284658" y="0"/>
                                </a:moveTo>
                                <a:lnTo>
                                  <a:pt x="274371" y="0"/>
                                </a:lnTo>
                                <a:lnTo>
                                  <a:pt x="233896" y="152"/>
                                </a:lnTo>
                                <a:lnTo>
                                  <a:pt x="287887" y="152"/>
                                </a:lnTo>
                                <a:lnTo>
                                  <a:pt x="287198" y="25"/>
                                </a:lnTo>
                                <a:lnTo>
                                  <a:pt x="284658" y="0"/>
                                </a:lnTo>
                                <a:close/>
                              </a:path>
                            </a:pathLst>
                          </a:custGeom>
                          <a:solidFill>
                            <a:srgbClr val="1B2C56"/>
                          </a:solidFill>
                        </wps:spPr>
                        <wps:bodyPr wrap="square" lIns="0" tIns="0" rIns="0" bIns="0" rtlCol="0">
                          <a:noAutofit/>
                        </wps:bodyPr>
                      </wps:wsp>
                    </wpg:wgp>
                  </a:graphicData>
                </a:graphic>
              </wp:anchor>
            </w:drawing>
          </mc:Choice>
          <mc:Fallback>
            <w:pict>
              <v:group id="Group 9" o:spid="_x0000_s1026" o:spt="203" style="position:absolute;left:0pt;margin-left:20.75pt;margin-top:20.9pt;height:28.7pt;width:31.15pt;mso-position-horizontal-relative:page;mso-position-vertical-relative:page;z-index:251659264;mso-width-relative:page;mso-height-relative:page;" coordsize="395605,364490" o:gfxdata="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">
                <o:lock v:ext="edit" aspectratio="f"/>
                <v:shape id="Graphic 10" o:spid="_x0000_s1026" o:spt="100" style="position:absolute;left:0;top:0;height:250825;width:340360;" fillcolor="#939696" filled="t" stroked="f" coordsize="340360,250825" o:gfxdata="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vK/R74A&#10;AADbAAAADwAAAAAAAAABACAAAAAiAAAAZHJzL2Rvd25yZXYueG1sUEsBAhQAFAAAAAgAh07iQDMv&#10;BZ47AAAAOQAAABAAAAAAAAAAAQAgAAAADQEAAGRycy9zaGFwZXhtbC54bWxQSwUGAAAAAAYABgBb&#10;AQAAtwMAAAAA&#10;" path="m69748,0l61950,1727,1905,184023,380,189115,0,194195,573,208635,22542,242722,39738,250609,41160,244919,77012,137528,107597,106715,140843,98793,340144,98806,339229,94856,318046,60566,120764,50469,117767,49212,74168,4673,69748,0xe">
                  <v:fill on="t" focussize="0,0"/>
                  <v:stroke on="f"/>
                  <v:imagedata o:title=""/>
                  <o:lock v:ext="edit" aspectratio="f"/>
                  <v:textbox inset="0mm,0mm,0mm,0mm"/>
                </v:shape>
                <v:shape id="Graphic 11" o:spid="_x0000_s1026" o:spt="100" style="position:absolute;left:54796;top:114833;height:249554;width:340360;" fillcolor="#1B2C56" filled="t" stroked="f" coordsize="340360,249554" o:gfxdata="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Myzba5AAAA2wAA&#10;AA8AAAAAAAAAAQAgAAAAIgAAAGRycy9kb3ducmV2LnhtbFBLAQIUABQAAAAIAIdO4kAzLwWeOwAA&#10;ADkAAAAQAAAAAAAAAAEAIAAAAAgBAABkcnMvc2hhcGV4bWwueG1sUEsFBgAAAAAGAAYAWwEAALID&#10;AAAAAA==&#10;" path="m218974,50l79249,50,72645,1117,40844,22479,19040,82905,11469,105580,3773,128485,1700,135583,363,142949,0,150431,775,157962,34967,198576,216612,201853,219558,201853,222378,202971,267196,244805,271692,249135,279172,247281,306182,165392,189548,165392,182995,164541,175299,161988,63424,161988,59881,160642,57252,155270,57836,150215,92342,47078,94552,43776,100508,39065,103988,37884,221884,37884,226669,36992,237237,36385,336710,36385,333202,26718,321598,12738,305891,3473,287887,152,226251,152,218974,50xem233541,56756l222466,56756,216967,58051,208014,63258,204991,66916,201270,78066,206630,82905,219495,86182,234697,90246,261532,113639,260871,119265,236157,154762,197473,165392,306182,165392,335818,75539,253416,75539,250089,72847,237262,57391,233541,56756xem221884,37884l112180,37884,114974,39001,117679,43497,117629,45694,117530,47078,86589,139534,137719,139534,141123,140487,145123,144259,145555,146939,143009,154508,140844,157416,134862,161074,130696,161988,175299,161988,157252,141300,157366,137706,159754,130568,161811,127584,167552,122986,170676,121831,231678,121831,228734,118492,220523,114228,208293,110451,206693,110032,196723,107168,175134,83388,178563,73126,207961,41839,216910,38811,221884,37884xem231678,121831l178486,121831,181636,124726,184163,132702,199187,144284,211938,144284,218278,142949,228042,137629,231356,133692,233096,128485,232925,123244,231678,121831xem336710,36385l243942,36385,249784,37147,259728,40195,263907,42532,267285,45694,269964,48133,271793,51104,273669,57677,273762,61353,271615,67779,269685,70485,264224,74523,261176,75539,335818,75539,336693,72847,338650,66061,339941,58904,340309,51663,339586,44310,336710,36385xem284658,0l274371,0,233896,152,287887,152,287198,25,284658,0xe">
                  <v:fill on="t" focussize="0,0"/>
                  <v:stroke on="f"/>
                  <v:imagedata o:title=""/>
                  <o:lock v:ext="edit" aspectratio="f"/>
                  <v:textbox inset="0mm,0mm,0mm,0mm"/>
                </v:shape>
              </v:group>
            </w:pict>
          </mc:Fallback>
        </mc:AlternateContent>
      </w:r>
    </w:p>
    <w:p w14:paraId="3ECF21F5">
      <w:pPr>
        <w:pStyle w:val="5"/>
        <w:spacing w:line="360" w:lineRule="auto"/>
        <w:rPr>
          <w:rFonts w:hint="default"/>
          <w:b/>
          <w:bCs/>
          <w:sz w:val="24"/>
          <w:szCs w:val="40"/>
          <w:lang w:val="pl-PL"/>
        </w:rPr>
      </w:pPr>
      <w:r>
        <w:rPr>
          <w:rFonts w:hint="default" w:ascii="Times New Roman" w:hAnsi="Times New Roman" w:cs="Times New Roman"/>
          <w:sz w:val="24"/>
          <w:szCs w:val="24"/>
        </w:rPr>
        <w:drawing>
          <wp:anchor distT="0" distB="0" distL="0" distR="0" simplePos="0" relativeHeight="251662336" behindDoc="0" locked="0" layoutInCell="1" allowOverlap="1">
            <wp:simplePos x="0" y="0"/>
            <wp:positionH relativeFrom="page">
              <wp:posOffset>949960</wp:posOffset>
            </wp:positionH>
            <wp:positionV relativeFrom="page">
              <wp:posOffset>344170</wp:posOffset>
            </wp:positionV>
            <wp:extent cx="1363345" cy="212725"/>
            <wp:effectExtent l="0" t="0" r="8255" b="15875"/>
            <wp:wrapNone/>
            <wp:docPr id="25" name="Image 8"/>
            <wp:cNvGraphicFramePr/>
            <a:graphic xmlns:a="http://schemas.openxmlformats.org/drawingml/2006/main">
              <a:graphicData uri="http://schemas.openxmlformats.org/drawingml/2006/picture">
                <pic:pic xmlns:pic="http://schemas.openxmlformats.org/drawingml/2006/picture">
                  <pic:nvPicPr>
                    <pic:cNvPr id="25" name="Image 8"/>
                    <pic:cNvPicPr/>
                  </pic:nvPicPr>
                  <pic:blipFill>
                    <a:blip r:embed="rId4" cstate="print"/>
                    <a:stretch>
                      <a:fillRect/>
                    </a:stretch>
                  </pic:blipFill>
                  <pic:spPr>
                    <a:xfrm>
                      <a:off x="0" y="0"/>
                      <a:ext cx="1363345" cy="212725"/>
                    </a:xfrm>
                    <a:prstGeom prst="rect">
                      <a:avLst/>
                    </a:prstGeom>
                  </pic:spPr>
                </pic:pic>
              </a:graphicData>
            </a:graphic>
          </wp:anchor>
        </w:drawing>
      </w:r>
    </w:p>
    <w:p w14:paraId="783685CE">
      <w:pPr>
        <w:pStyle w:val="5"/>
        <w:spacing w:line="360" w:lineRule="auto"/>
        <w:jc w:val="center"/>
        <w:rPr>
          <w:sz w:val="17"/>
        </w:rPr>
      </w:pPr>
      <w:r>
        <w:rPr>
          <w:rFonts w:hint="default"/>
          <w:b/>
          <w:bCs/>
          <w:sz w:val="24"/>
          <w:szCs w:val="40"/>
          <w:lang w:val="pl-PL"/>
        </w:rPr>
        <w:t>REGULAMIN LEADER SCHOOL BYDGOSZCZ</w:t>
      </w:r>
    </w:p>
    <w:p w14:paraId="1FB6C7A0">
      <w:pPr>
        <w:pStyle w:val="5"/>
        <w:spacing w:line="360" w:lineRule="auto"/>
        <w:rPr>
          <w:sz w:val="17"/>
        </w:rPr>
      </w:pPr>
    </w:p>
    <w:p w14:paraId="236A40AC">
      <w:pPr>
        <w:pStyle w:val="5"/>
        <w:spacing w:line="360" w:lineRule="auto"/>
        <w:jc w:val="center"/>
        <w:rPr>
          <w:rFonts w:hint="default"/>
          <w:sz w:val="20"/>
          <w:szCs w:val="20"/>
          <w:lang w:val="pl-PL"/>
        </w:rPr>
      </w:pPr>
      <w:r>
        <w:rPr>
          <w:rFonts w:hint="default"/>
          <w:sz w:val="20"/>
          <w:szCs w:val="20"/>
          <w:lang w:val="pl-PL"/>
        </w:rPr>
        <w:t>Rozdział I</w:t>
      </w:r>
    </w:p>
    <w:p w14:paraId="35A496BE">
      <w:pPr>
        <w:pStyle w:val="5"/>
        <w:spacing w:line="360" w:lineRule="auto"/>
        <w:jc w:val="center"/>
        <w:rPr>
          <w:rFonts w:hint="default"/>
          <w:sz w:val="20"/>
          <w:szCs w:val="20"/>
          <w:lang w:val="pl-PL"/>
        </w:rPr>
      </w:pPr>
    </w:p>
    <w:p w14:paraId="597A86C8">
      <w:pPr>
        <w:pStyle w:val="5"/>
        <w:spacing w:line="360" w:lineRule="auto"/>
        <w:jc w:val="center"/>
        <w:rPr>
          <w:rFonts w:hint="default"/>
          <w:sz w:val="20"/>
          <w:szCs w:val="20"/>
          <w:lang w:val="pl-PL"/>
        </w:rPr>
      </w:pPr>
      <w:r>
        <w:rPr>
          <w:rFonts w:hint="default"/>
          <w:sz w:val="20"/>
          <w:szCs w:val="20"/>
          <w:lang w:val="pl-PL"/>
        </w:rPr>
        <w:t>Zasady ogólne</w:t>
      </w:r>
    </w:p>
    <w:p w14:paraId="71E5B1A3">
      <w:pPr>
        <w:pStyle w:val="5"/>
        <w:spacing w:line="360" w:lineRule="auto"/>
        <w:jc w:val="center"/>
        <w:rPr>
          <w:rFonts w:hint="default"/>
          <w:sz w:val="20"/>
          <w:szCs w:val="20"/>
          <w:lang w:val="pl-PL"/>
        </w:rPr>
      </w:pPr>
    </w:p>
    <w:p w14:paraId="08B44A04">
      <w:pPr>
        <w:pStyle w:val="5"/>
        <w:spacing w:line="360" w:lineRule="auto"/>
        <w:jc w:val="center"/>
        <w:rPr>
          <w:rFonts w:hint="default"/>
          <w:sz w:val="20"/>
          <w:szCs w:val="20"/>
          <w:lang w:val="pl-PL"/>
        </w:rPr>
      </w:pPr>
      <w:r>
        <w:rPr>
          <w:rFonts w:hint="default"/>
          <w:sz w:val="20"/>
          <w:szCs w:val="20"/>
          <w:lang w:val="pl-PL"/>
        </w:rPr>
        <w:t>§ 1 Przedmiot regulaminu</w:t>
      </w:r>
    </w:p>
    <w:p w14:paraId="7EDDCE0F">
      <w:pPr>
        <w:pStyle w:val="5"/>
        <w:spacing w:line="360" w:lineRule="auto"/>
        <w:jc w:val="center"/>
        <w:rPr>
          <w:rFonts w:hint="default"/>
          <w:sz w:val="20"/>
          <w:szCs w:val="20"/>
          <w:lang w:val="pl-PL"/>
        </w:rPr>
      </w:pPr>
    </w:p>
    <w:p w14:paraId="4535D190">
      <w:pPr>
        <w:pStyle w:val="5"/>
        <w:spacing w:line="360" w:lineRule="auto"/>
        <w:jc w:val="left"/>
        <w:rPr>
          <w:rFonts w:hint="default"/>
          <w:sz w:val="20"/>
          <w:szCs w:val="20"/>
          <w:lang w:val="pl-PL"/>
        </w:rPr>
      </w:pPr>
      <w:r>
        <w:rPr>
          <w:rFonts w:hint="default"/>
          <w:sz w:val="20"/>
          <w:szCs w:val="20"/>
          <w:lang w:val="pl-PL"/>
        </w:rPr>
        <w:t>1. Szkoła Leader School, zwana dalej Szkołą, prowadzona jest przez Joannę Gorzyńską , działająca od 5 marca 2024 roku</w:t>
      </w:r>
    </w:p>
    <w:p w14:paraId="0949D5C5">
      <w:pPr>
        <w:pStyle w:val="5"/>
        <w:spacing w:line="360" w:lineRule="auto"/>
        <w:jc w:val="left"/>
        <w:rPr>
          <w:rFonts w:hint="default"/>
          <w:sz w:val="20"/>
          <w:szCs w:val="20"/>
          <w:lang w:val="pl-PL"/>
        </w:rPr>
      </w:pPr>
      <w:r>
        <w:rPr>
          <w:rFonts w:hint="default"/>
          <w:sz w:val="20"/>
          <w:szCs w:val="20"/>
          <w:lang w:val="pl-PL"/>
        </w:rPr>
        <w:t>2. Szkoła znajduje się w Bydgosczy, na Kraszewskiego 1</w:t>
      </w:r>
    </w:p>
    <w:p w14:paraId="2ECFBA0A">
      <w:pPr>
        <w:pStyle w:val="5"/>
        <w:spacing w:line="360" w:lineRule="auto"/>
        <w:jc w:val="left"/>
        <w:rPr>
          <w:rFonts w:hint="default"/>
          <w:sz w:val="20"/>
          <w:szCs w:val="20"/>
          <w:lang w:val="pl-PL"/>
        </w:rPr>
      </w:pPr>
      <w:r>
        <w:rPr>
          <w:rFonts w:hint="default"/>
          <w:sz w:val="20"/>
          <w:szCs w:val="20"/>
          <w:lang w:val="pl-PL"/>
        </w:rPr>
        <w:t>3. Niniejszy Regulamin, zwany dalej „Regulaminem” określa zasady, zakres i warunki uczestnictwa w zajęciach językowych. 4. W przypadku rozbieżności pomiędzy postanowieniami niniejszej umowy, a postanowieniami regulaminu, pierwszeństwo mają</w:t>
      </w:r>
    </w:p>
    <w:p w14:paraId="45884C64">
      <w:pPr>
        <w:pStyle w:val="5"/>
        <w:spacing w:line="360" w:lineRule="auto"/>
        <w:jc w:val="left"/>
        <w:rPr>
          <w:rFonts w:hint="default"/>
          <w:sz w:val="20"/>
          <w:szCs w:val="20"/>
          <w:lang w:val="pl-PL"/>
        </w:rPr>
      </w:pPr>
      <w:r>
        <w:rPr>
          <w:rFonts w:hint="default"/>
          <w:sz w:val="20"/>
          <w:szCs w:val="20"/>
          <w:lang w:val="pl-PL"/>
        </w:rPr>
        <w:t>postanowienia niniejszej umowy .</w:t>
      </w:r>
    </w:p>
    <w:p w14:paraId="022782D2">
      <w:pPr>
        <w:pStyle w:val="5"/>
        <w:spacing w:line="360" w:lineRule="auto"/>
        <w:jc w:val="left"/>
        <w:rPr>
          <w:rFonts w:hint="default"/>
          <w:sz w:val="20"/>
          <w:szCs w:val="20"/>
          <w:lang w:val="pl-PL"/>
        </w:rPr>
      </w:pPr>
      <w:r>
        <w:rPr>
          <w:rFonts w:hint="default"/>
          <w:sz w:val="20"/>
          <w:szCs w:val="20"/>
          <w:lang w:val="pl-PL"/>
        </w:rPr>
        <w:t>§ 2 Definicje</w:t>
      </w:r>
    </w:p>
    <w:p w14:paraId="2A39BB36">
      <w:pPr>
        <w:pStyle w:val="5"/>
        <w:spacing w:line="360" w:lineRule="auto"/>
        <w:jc w:val="left"/>
        <w:rPr>
          <w:rFonts w:hint="default"/>
          <w:sz w:val="20"/>
          <w:szCs w:val="20"/>
          <w:lang w:val="pl-PL"/>
        </w:rPr>
      </w:pPr>
      <w:r>
        <w:rPr>
          <w:rFonts w:hint="default"/>
          <w:sz w:val="20"/>
          <w:szCs w:val="20"/>
          <w:lang w:val="pl-PL"/>
        </w:rPr>
        <w:t>Użyte w Regulaminie określenia oznaczają:</w:t>
      </w:r>
    </w:p>
    <w:p w14:paraId="48B241ED">
      <w:pPr>
        <w:pStyle w:val="5"/>
        <w:spacing w:line="360" w:lineRule="auto"/>
        <w:jc w:val="left"/>
        <w:rPr>
          <w:rFonts w:hint="default"/>
          <w:sz w:val="20"/>
          <w:szCs w:val="20"/>
          <w:lang w:val="pl-PL"/>
        </w:rPr>
      </w:pPr>
      <w:r>
        <w:rPr>
          <w:rFonts w:hint="default"/>
          <w:sz w:val="20"/>
          <w:szCs w:val="20"/>
          <w:lang w:val="pl-PL"/>
        </w:rPr>
        <w:t>1. Słuchacz osoba będąca uczniem szkoły</w:t>
      </w:r>
    </w:p>
    <w:p w14:paraId="1673FCC3">
      <w:pPr>
        <w:pStyle w:val="5"/>
        <w:spacing w:line="360" w:lineRule="auto"/>
        <w:jc w:val="left"/>
        <w:rPr>
          <w:rFonts w:hint="default"/>
          <w:sz w:val="20"/>
          <w:szCs w:val="20"/>
          <w:lang w:val="pl-PL"/>
        </w:rPr>
      </w:pPr>
      <w:r>
        <w:rPr>
          <w:rFonts w:hint="default"/>
          <w:sz w:val="20"/>
          <w:szCs w:val="20"/>
          <w:lang w:val="pl-PL"/>
        </w:rPr>
        <w:t>2. Rabat-upust oferowany Słuchaczowi przez firmę LS przy opłacie za kurs</w:t>
      </w:r>
    </w:p>
    <w:p w14:paraId="415A2D1B">
      <w:pPr>
        <w:pStyle w:val="5"/>
        <w:spacing w:line="360" w:lineRule="auto"/>
        <w:jc w:val="left"/>
        <w:rPr>
          <w:rFonts w:hint="default"/>
          <w:sz w:val="20"/>
          <w:szCs w:val="20"/>
          <w:lang w:val="pl-PL"/>
        </w:rPr>
      </w:pPr>
      <w:r>
        <w:rPr>
          <w:rFonts w:hint="default"/>
          <w:sz w:val="20"/>
          <w:szCs w:val="20"/>
          <w:lang w:val="pl-PL"/>
        </w:rPr>
        <w:t>3. Lektor-nauczyciel odpowiedzialny za przygotowanie i prowadzenie zajęć</w:t>
      </w:r>
    </w:p>
    <w:p w14:paraId="1DCC6F13">
      <w:pPr>
        <w:pStyle w:val="5"/>
        <w:spacing w:line="360" w:lineRule="auto"/>
        <w:jc w:val="left"/>
        <w:rPr>
          <w:rFonts w:hint="default"/>
          <w:sz w:val="20"/>
          <w:szCs w:val="20"/>
          <w:lang w:val="pl-PL"/>
        </w:rPr>
      </w:pPr>
      <w:r>
        <w:rPr>
          <w:rFonts w:hint="default"/>
          <w:sz w:val="20"/>
          <w:szCs w:val="20"/>
          <w:lang w:val="pl-PL"/>
        </w:rPr>
        <w:t>4. Umowa-umowa o świadczenie usług edukacyjnych zawierana z każdym nowym Słuchaczem.</w:t>
      </w:r>
    </w:p>
    <w:p w14:paraId="03515D98">
      <w:pPr>
        <w:pStyle w:val="5"/>
        <w:spacing w:line="360" w:lineRule="auto"/>
        <w:jc w:val="left"/>
        <w:rPr>
          <w:rFonts w:hint="default"/>
          <w:sz w:val="20"/>
          <w:szCs w:val="20"/>
          <w:lang w:val="pl-PL"/>
        </w:rPr>
      </w:pPr>
    </w:p>
    <w:p w14:paraId="251B8171">
      <w:pPr>
        <w:pStyle w:val="5"/>
        <w:spacing w:line="360" w:lineRule="auto"/>
        <w:jc w:val="left"/>
        <w:rPr>
          <w:rFonts w:hint="default"/>
          <w:sz w:val="20"/>
          <w:szCs w:val="20"/>
          <w:lang w:val="pl-PL"/>
        </w:rPr>
      </w:pPr>
    </w:p>
    <w:p w14:paraId="3CC886CB">
      <w:pPr>
        <w:pStyle w:val="5"/>
        <w:spacing w:line="360" w:lineRule="auto"/>
        <w:jc w:val="center"/>
        <w:rPr>
          <w:rFonts w:hint="default"/>
          <w:sz w:val="20"/>
          <w:szCs w:val="20"/>
          <w:lang w:val="pl-PL"/>
        </w:rPr>
      </w:pPr>
      <w:r>
        <w:rPr>
          <w:rFonts w:hint="default"/>
          <w:sz w:val="20"/>
          <w:szCs w:val="20"/>
          <w:lang w:val="pl-PL"/>
        </w:rPr>
        <w:t>Rozdział II</w:t>
      </w:r>
    </w:p>
    <w:p w14:paraId="7654CAA6">
      <w:pPr>
        <w:pStyle w:val="5"/>
        <w:spacing w:line="360" w:lineRule="auto"/>
        <w:jc w:val="center"/>
        <w:rPr>
          <w:rFonts w:hint="default"/>
          <w:sz w:val="20"/>
          <w:szCs w:val="20"/>
          <w:lang w:val="pl-PL"/>
        </w:rPr>
      </w:pPr>
      <w:r>
        <w:rPr>
          <w:rFonts w:hint="default"/>
          <w:sz w:val="20"/>
          <w:szCs w:val="20"/>
          <w:lang w:val="pl-PL"/>
        </w:rPr>
        <w:t>Zasady uczestnictwa w zajęciach</w:t>
      </w:r>
    </w:p>
    <w:p w14:paraId="01788178">
      <w:pPr>
        <w:pStyle w:val="5"/>
        <w:spacing w:line="360" w:lineRule="auto"/>
        <w:jc w:val="center"/>
        <w:rPr>
          <w:rFonts w:hint="default"/>
          <w:sz w:val="20"/>
          <w:szCs w:val="20"/>
          <w:lang w:val="pl-PL"/>
        </w:rPr>
      </w:pPr>
    </w:p>
    <w:p w14:paraId="6401AB83">
      <w:pPr>
        <w:pStyle w:val="5"/>
        <w:spacing w:line="360" w:lineRule="auto"/>
        <w:jc w:val="center"/>
        <w:rPr>
          <w:rFonts w:hint="default"/>
          <w:sz w:val="20"/>
          <w:szCs w:val="20"/>
          <w:lang w:val="pl-PL"/>
        </w:rPr>
      </w:pPr>
      <w:r>
        <w:rPr>
          <w:rFonts w:hint="default"/>
          <w:sz w:val="20"/>
          <w:szCs w:val="20"/>
          <w:lang w:val="pl-PL"/>
        </w:rPr>
        <w:t>§ 1 Warunki uczestnictwa w zajęciach</w:t>
      </w:r>
    </w:p>
    <w:p w14:paraId="4D3B5878">
      <w:pPr>
        <w:pStyle w:val="5"/>
        <w:spacing w:line="360" w:lineRule="auto"/>
        <w:jc w:val="center"/>
        <w:rPr>
          <w:rFonts w:hint="default"/>
          <w:sz w:val="20"/>
          <w:szCs w:val="20"/>
          <w:lang w:val="pl-PL"/>
        </w:rPr>
      </w:pPr>
    </w:p>
    <w:p w14:paraId="106F7491">
      <w:pPr>
        <w:pStyle w:val="5"/>
        <w:spacing w:line="360" w:lineRule="auto"/>
        <w:jc w:val="left"/>
        <w:rPr>
          <w:rFonts w:hint="default"/>
          <w:sz w:val="20"/>
          <w:szCs w:val="20"/>
          <w:lang w:val="pl-PL"/>
        </w:rPr>
      </w:pPr>
      <w:r>
        <w:rPr>
          <w:rFonts w:hint="default"/>
          <w:sz w:val="20"/>
          <w:szCs w:val="20"/>
          <w:lang w:val="pl-PL"/>
        </w:rPr>
        <w:t>Do zajęć językowych może przystąpić i uczestniczyć w nich każdy Słuchacz, który spełnia wszystkie niżej wymienione warunki:</w:t>
      </w:r>
    </w:p>
    <w:p w14:paraId="35735D4D">
      <w:pPr>
        <w:pStyle w:val="5"/>
        <w:spacing w:line="360" w:lineRule="auto"/>
        <w:jc w:val="left"/>
        <w:rPr>
          <w:rFonts w:hint="default"/>
          <w:sz w:val="20"/>
          <w:szCs w:val="20"/>
          <w:lang w:val="pl-PL"/>
        </w:rPr>
      </w:pPr>
      <w:r>
        <w:rPr>
          <w:rFonts w:hint="default"/>
          <w:sz w:val="20"/>
          <w:szCs w:val="20"/>
          <w:lang w:val="pl-PL"/>
        </w:rPr>
        <w:t>1. podpisał Umowę z firmą Leader School, 2. nie zalega z regulowaniem należności wobec firmy Leader School,</w:t>
      </w:r>
    </w:p>
    <w:p w14:paraId="4E283E5D">
      <w:pPr>
        <w:pStyle w:val="5"/>
        <w:spacing w:line="360" w:lineRule="auto"/>
        <w:jc w:val="left"/>
        <w:rPr>
          <w:rFonts w:hint="default"/>
          <w:sz w:val="20"/>
          <w:szCs w:val="20"/>
          <w:lang w:val="pl-PL"/>
        </w:rPr>
      </w:pPr>
      <w:r>
        <w:rPr>
          <w:rFonts w:hint="default"/>
          <w:sz w:val="20"/>
          <w:szCs w:val="20"/>
          <w:lang w:val="pl-PL"/>
        </w:rPr>
        <w:t>3. stosuje się do zasad, a o wszelkich zmianach decyduje Szkoła Leader School.</w:t>
      </w:r>
    </w:p>
    <w:p w14:paraId="333E8258">
      <w:pPr>
        <w:pStyle w:val="5"/>
        <w:spacing w:line="360" w:lineRule="auto"/>
        <w:jc w:val="left"/>
        <w:rPr>
          <w:rFonts w:hint="default"/>
          <w:sz w:val="20"/>
          <w:szCs w:val="20"/>
          <w:lang w:val="pl-PL"/>
        </w:rPr>
      </w:pPr>
    </w:p>
    <w:p w14:paraId="6C331172">
      <w:pPr>
        <w:pStyle w:val="5"/>
        <w:spacing w:line="360" w:lineRule="auto"/>
        <w:jc w:val="center"/>
        <w:rPr>
          <w:rFonts w:hint="default"/>
          <w:sz w:val="20"/>
          <w:szCs w:val="20"/>
          <w:lang w:val="pl-PL"/>
        </w:rPr>
      </w:pPr>
      <w:r>
        <w:rPr>
          <w:rFonts w:hint="default"/>
          <w:sz w:val="20"/>
          <w:szCs w:val="20"/>
          <w:lang w:val="pl-PL"/>
        </w:rPr>
        <w:t>§ 2 Prawa i obowiązki Słuchaczy firmy Leader School</w:t>
      </w:r>
    </w:p>
    <w:p w14:paraId="6034E72E">
      <w:pPr>
        <w:pStyle w:val="5"/>
        <w:spacing w:line="360" w:lineRule="auto"/>
        <w:jc w:val="center"/>
        <w:rPr>
          <w:rFonts w:hint="default"/>
          <w:sz w:val="20"/>
          <w:szCs w:val="20"/>
          <w:lang w:val="pl-PL"/>
        </w:rPr>
      </w:pPr>
    </w:p>
    <w:p w14:paraId="7E694A84">
      <w:pPr>
        <w:pStyle w:val="5"/>
        <w:spacing w:line="360" w:lineRule="auto"/>
        <w:jc w:val="left"/>
        <w:rPr>
          <w:rFonts w:hint="default"/>
          <w:sz w:val="20"/>
          <w:szCs w:val="20"/>
          <w:lang w:val="pl-PL"/>
        </w:rPr>
      </w:pPr>
      <w:r>
        <w:rPr>
          <w:rFonts w:hint="default"/>
          <w:sz w:val="20"/>
          <w:szCs w:val="20"/>
          <w:lang w:val="pl-PL"/>
        </w:rPr>
        <w:t>1. Nowi słuchacze są przydzielani do poszczególnych grup językowych wg kategorii wiekowych lub stopnia opanowania języka. 2. Każdy nowy Słuchacz przystępujący do zajęć na wyższym stopniu zaawansowania niż poczatkujący zobowiązany jest do testu ustnego lub</w:t>
      </w:r>
    </w:p>
    <w:p w14:paraId="60BC586A">
      <w:pPr>
        <w:pStyle w:val="5"/>
        <w:spacing w:line="360" w:lineRule="auto"/>
        <w:jc w:val="left"/>
        <w:rPr>
          <w:rFonts w:hint="default"/>
          <w:sz w:val="20"/>
          <w:szCs w:val="20"/>
          <w:lang w:val="pl-PL"/>
        </w:rPr>
      </w:pPr>
      <w:r>
        <w:rPr>
          <w:rFonts w:hint="default"/>
          <w:sz w:val="20"/>
          <w:szCs w:val="20"/>
          <w:lang w:val="pl-PL"/>
        </w:rPr>
        <w:t>pisemnego, na podstawie którego Lektorzy oceniają stopień opanowania języka i proponują uczestnictwo w odpowiedniej grupie językowej.</w:t>
      </w:r>
    </w:p>
    <w:p w14:paraId="2983207A">
      <w:pPr>
        <w:pStyle w:val="5"/>
        <w:spacing w:line="360" w:lineRule="auto"/>
        <w:jc w:val="left"/>
        <w:rPr>
          <w:rFonts w:hint="default"/>
          <w:sz w:val="20"/>
          <w:szCs w:val="20"/>
          <w:lang w:val="pl-PL"/>
        </w:rPr>
      </w:pPr>
      <w:r>
        <w:drawing>
          <wp:anchor distT="0" distB="0" distL="114300" distR="114300" simplePos="0" relativeHeight="251665408" behindDoc="1" locked="0" layoutInCell="1" allowOverlap="1">
            <wp:simplePos x="0" y="0"/>
            <wp:positionH relativeFrom="column">
              <wp:posOffset>-1085850</wp:posOffset>
            </wp:positionH>
            <wp:positionV relativeFrom="paragraph">
              <wp:posOffset>275590</wp:posOffset>
            </wp:positionV>
            <wp:extent cx="7680960" cy="668020"/>
            <wp:effectExtent l="0" t="0" r="0" b="0"/>
            <wp:wrapThrough wrapText="bothSides">
              <wp:wrapPolygon>
                <wp:start x="0" y="0"/>
                <wp:lineTo x="0" y="21354"/>
                <wp:lineTo x="21571" y="21354"/>
                <wp:lineTo x="21571" y="0"/>
                <wp:lineTo x="0" y="0"/>
              </wp:wrapPolygon>
            </wp:wrapThrough>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5"/>
                    <a:stretch>
                      <a:fillRect/>
                    </a:stretch>
                  </pic:blipFill>
                  <pic:spPr>
                    <a:xfrm>
                      <a:off x="0" y="0"/>
                      <a:ext cx="7680960" cy="668020"/>
                    </a:xfrm>
                    <a:prstGeom prst="rect">
                      <a:avLst/>
                    </a:prstGeom>
                    <a:noFill/>
                    <a:ln>
                      <a:noFill/>
                    </a:ln>
                  </pic:spPr>
                </pic:pic>
              </a:graphicData>
            </a:graphic>
          </wp:anchor>
        </w:drawing>
      </w:r>
    </w:p>
    <w:p w14:paraId="1F5D5CC8">
      <w:pPr>
        <w:pStyle w:val="5"/>
        <w:spacing w:line="360" w:lineRule="auto"/>
        <w:jc w:val="left"/>
        <w:rPr>
          <w:rFonts w:hint="default"/>
          <w:sz w:val="20"/>
          <w:szCs w:val="20"/>
          <w:lang w:val="pl-PL"/>
        </w:rPr>
      </w:pPr>
    </w:p>
    <w:p w14:paraId="1FE8A79A">
      <w:pPr>
        <w:pStyle w:val="5"/>
        <w:spacing w:line="360" w:lineRule="auto"/>
        <w:jc w:val="left"/>
        <w:rPr>
          <w:rFonts w:hint="default"/>
          <w:sz w:val="20"/>
          <w:szCs w:val="20"/>
          <w:lang w:val="pl-PL"/>
        </w:rPr>
      </w:pPr>
    </w:p>
    <w:p w14:paraId="51CC55A1">
      <w:pPr>
        <w:pStyle w:val="5"/>
        <w:spacing w:line="360" w:lineRule="auto"/>
        <w:jc w:val="left"/>
        <w:rPr>
          <w:rFonts w:hint="default"/>
          <w:sz w:val="20"/>
          <w:szCs w:val="20"/>
          <w:lang w:val="pl-PL"/>
        </w:rPr>
      </w:pPr>
      <w:r>
        <w:rPr>
          <w:rFonts w:hint="default"/>
          <w:sz w:val="20"/>
          <w:szCs w:val="20"/>
          <w:lang w:val="pl-PL"/>
        </w:rPr>
        <w:t>3. Każdy Słuchacz jest zobowiązany do systematycznego pisania testów gramatyczno-leksykalnych na podstawie opracowanego podczas zajęć materiału. O zdaniu testu po zakończonym poziomie decyduje % poprawnie udzielonych odpowiedzi, na poziomie min 70%. W przypadku niezdania testu, kursantowi przysługuje jeden test poprawkowy, który również musi mieć min 70% poprawnych odpowiedzi</w:t>
      </w:r>
    </w:p>
    <w:p w14:paraId="404066F1">
      <w:pPr>
        <w:pStyle w:val="5"/>
        <w:spacing w:line="360" w:lineRule="auto"/>
        <w:jc w:val="left"/>
        <w:rPr>
          <w:rFonts w:hint="default"/>
          <w:sz w:val="20"/>
          <w:szCs w:val="20"/>
          <w:lang w:val="pl-PL"/>
        </w:rPr>
      </w:pPr>
      <w:r>
        <w:rPr>
          <w:rFonts w:hint="default"/>
          <w:sz w:val="20"/>
          <w:szCs w:val="20"/>
          <w:lang w:val="pl-PL"/>
        </w:rPr>
        <w:t>4. Rodzice/opiekunowie Słuchaczy w wieku niepełnoletnim mają prawo uzyskać telefoniczną informację od Lektora o postępach w nauczaniu</w:t>
      </w:r>
    </w:p>
    <w:p w14:paraId="7E3D9F20">
      <w:pPr>
        <w:pStyle w:val="5"/>
        <w:spacing w:line="360" w:lineRule="auto"/>
        <w:jc w:val="left"/>
        <w:rPr>
          <w:rFonts w:hint="default"/>
          <w:sz w:val="20"/>
          <w:szCs w:val="20"/>
          <w:lang w:val="pl-PL"/>
        </w:rPr>
      </w:pPr>
      <w:r>
        <w:rPr>
          <w:rFonts w:hint="default"/>
          <w:sz w:val="20"/>
          <w:szCs w:val="20"/>
          <w:lang w:val="pl-PL"/>
        </w:rPr>
        <w:t>swoich dzieci, także w trakcie trwania roku szkolnego.</w:t>
      </w:r>
    </w:p>
    <w:p w14:paraId="2CDE6704">
      <w:pPr>
        <w:pStyle w:val="5"/>
        <w:numPr>
          <w:ilvl w:val="0"/>
          <w:numId w:val="1"/>
        </w:numPr>
        <w:spacing w:line="360" w:lineRule="auto"/>
        <w:jc w:val="left"/>
        <w:rPr>
          <w:rFonts w:hint="default"/>
          <w:sz w:val="20"/>
          <w:szCs w:val="20"/>
          <w:lang w:val="pl-PL"/>
        </w:rPr>
      </w:pPr>
      <w:r>
        <w:rPr>
          <w:rFonts w:hint="default"/>
          <w:sz w:val="20"/>
          <w:szCs w:val="20"/>
          <w:lang w:val="pl-PL"/>
        </w:rPr>
        <w:t>Rodzice/opiekunowie Słuchaczy w wieku niepełnoletnim mają prawo uczestniczyć w zajęciach 1 x na semestr(maxymalnie 10-15’), po uprzednim zgłoszeniu tego faktu w Sekretariacie</w:t>
      </w:r>
    </w:p>
    <w:p w14:paraId="63053A38">
      <w:pPr>
        <w:pStyle w:val="5"/>
        <w:numPr>
          <w:ilvl w:val="0"/>
          <w:numId w:val="0"/>
        </w:numPr>
        <w:spacing w:line="360" w:lineRule="auto"/>
        <w:jc w:val="left"/>
        <w:rPr>
          <w:rFonts w:hint="default"/>
          <w:sz w:val="20"/>
          <w:szCs w:val="20"/>
          <w:lang w:val="pl-PL"/>
        </w:rPr>
      </w:pPr>
      <w:r>
        <w:rPr>
          <w:rFonts w:hint="default"/>
          <w:sz w:val="20"/>
          <w:szCs w:val="20"/>
          <w:lang w:val="pl-PL"/>
        </w:rPr>
        <w:t xml:space="preserve"> 6. W przypadku nieobecności na zajęciach słuchaczy w wieku niepełnoletnim Szkoła Leader School zobowiązuje się do telefonicznego poinformowania o tym fakcie rodziców/opiekunów Słuchacza.</w:t>
      </w:r>
    </w:p>
    <w:p w14:paraId="17B1F8DE">
      <w:pPr>
        <w:pStyle w:val="5"/>
        <w:spacing w:line="360" w:lineRule="auto"/>
        <w:jc w:val="left"/>
        <w:rPr>
          <w:rFonts w:hint="default"/>
          <w:sz w:val="20"/>
          <w:szCs w:val="20"/>
          <w:lang w:val="pl-PL"/>
        </w:rPr>
      </w:pPr>
      <w:r>
        <w:rPr>
          <w:rFonts w:hint="default"/>
          <w:sz w:val="20"/>
          <w:szCs w:val="20"/>
          <w:lang w:val="pl-PL"/>
        </w:rPr>
        <w:t>7. Każdy Słuchacz Leader School ma prawo do wypełnienia anonimowej ankiety oceniającej sposób przygotowania i prowadzenia zajęć językowych poprzez ciekawe pomysły.</w:t>
      </w:r>
    </w:p>
    <w:p w14:paraId="30C4B0C8">
      <w:pPr>
        <w:pStyle w:val="5"/>
        <w:spacing w:line="360" w:lineRule="auto"/>
        <w:jc w:val="left"/>
        <w:rPr>
          <w:rFonts w:hint="default"/>
          <w:sz w:val="20"/>
          <w:szCs w:val="20"/>
          <w:lang w:val="pl-PL"/>
        </w:rPr>
      </w:pPr>
      <w:r>
        <w:rPr>
          <w:rFonts w:hint="default"/>
          <w:sz w:val="20"/>
          <w:szCs w:val="20"/>
          <w:lang w:val="pl-PL"/>
        </w:rPr>
        <w:t xml:space="preserve"> 8. W przypadku zajęć indywidualnych zajęcia odwołane z przyczyn Uczestnika w czasie krótszym niż 24h przed datą kolejnych zajęć, uznaję się za odbyte a Uczestnik zostanie obciążony kosztami nieodwołanych jednostek</w:t>
      </w:r>
      <w:r>
        <w:rPr>
          <w:rFonts w:hint="default" w:ascii="Times New Roman" w:hAnsi="Times New Roman" w:cs="Times New Roman"/>
          <w:sz w:val="24"/>
          <w:szCs w:val="24"/>
        </w:rPr>
        <w:drawing>
          <wp:anchor distT="0" distB="0" distL="0" distR="0" simplePos="0" relativeHeight="251663360" behindDoc="0" locked="0" layoutInCell="1" allowOverlap="1">
            <wp:simplePos x="0" y="0"/>
            <wp:positionH relativeFrom="page">
              <wp:posOffset>949960</wp:posOffset>
            </wp:positionH>
            <wp:positionV relativeFrom="page">
              <wp:posOffset>344170</wp:posOffset>
            </wp:positionV>
            <wp:extent cx="1363345" cy="212725"/>
            <wp:effectExtent l="0" t="0" r="8255" b="15875"/>
            <wp:wrapNone/>
            <wp:docPr id="18" name="Image 8"/>
            <wp:cNvGraphicFramePr/>
            <a:graphic xmlns:a="http://schemas.openxmlformats.org/drawingml/2006/main">
              <a:graphicData uri="http://schemas.openxmlformats.org/drawingml/2006/picture">
                <pic:pic xmlns:pic="http://schemas.openxmlformats.org/drawingml/2006/picture">
                  <pic:nvPicPr>
                    <pic:cNvPr id="18" name="Image 8"/>
                    <pic:cNvPicPr/>
                  </pic:nvPicPr>
                  <pic:blipFill>
                    <a:blip r:embed="rId4" cstate="print"/>
                    <a:stretch>
                      <a:fillRect/>
                    </a:stretch>
                  </pic:blipFill>
                  <pic:spPr>
                    <a:xfrm>
                      <a:off x="0" y="0"/>
                      <a:ext cx="1363345" cy="212725"/>
                    </a:xfrm>
                    <a:prstGeom prst="rect">
                      <a:avLst/>
                    </a:prstGeom>
                  </pic:spPr>
                </pic:pic>
              </a:graphicData>
            </a:graphic>
          </wp:anchor>
        </w:drawing>
      </w:r>
      <w:r>
        <w:rPr>
          <w:rFonts w:hint="default" w:ascii="Times New Roman" w:hAnsi="Times New Roman" w:cs="Times New Roman"/>
          <w:sz w:val="24"/>
          <w:szCs w:val="24"/>
        </w:rPr>
        <mc:AlternateContent>
          <mc:Choice Requires="wpg">
            <w:drawing>
              <wp:anchor distT="0" distB="0" distL="0" distR="0" simplePos="0" relativeHeight="251660288" behindDoc="0" locked="0" layoutInCell="1" allowOverlap="1">
                <wp:simplePos x="0" y="0"/>
                <wp:positionH relativeFrom="page">
                  <wp:posOffset>263525</wp:posOffset>
                </wp:positionH>
                <wp:positionV relativeFrom="page">
                  <wp:posOffset>265430</wp:posOffset>
                </wp:positionV>
                <wp:extent cx="395605" cy="364490"/>
                <wp:effectExtent l="0" t="0" r="4445" b="16510"/>
                <wp:wrapNone/>
                <wp:docPr id="12" name="Group 9"/>
                <wp:cNvGraphicFramePr/>
                <a:graphic xmlns:a="http://schemas.openxmlformats.org/drawingml/2006/main">
                  <a:graphicData uri="http://schemas.microsoft.com/office/word/2010/wordprocessingGroup">
                    <wpg:wgp>
                      <wpg:cNvGrpSpPr/>
                      <wpg:grpSpPr>
                        <a:xfrm>
                          <a:off x="0" y="0"/>
                          <a:ext cx="395605" cy="364490"/>
                          <a:chOff x="0" y="0"/>
                          <a:chExt cx="395605" cy="364490"/>
                        </a:xfrm>
                      </wpg:grpSpPr>
                      <wps:wsp>
                        <wps:cNvPr id="13" name="Graphic 10"/>
                        <wps:cNvSpPr/>
                        <wps:spPr>
                          <a:xfrm>
                            <a:off x="0" y="0"/>
                            <a:ext cx="340360" cy="250825"/>
                          </a:xfrm>
                          <a:custGeom>
                            <a:avLst/>
                            <a:gdLst/>
                            <a:ahLst/>
                            <a:cxnLst/>
                            <a:rect l="l" t="t" r="r" b="b"/>
                            <a:pathLst>
                              <a:path w="340360" h="250825">
                                <a:moveTo>
                                  <a:pt x="69748" y="0"/>
                                </a:moveTo>
                                <a:lnTo>
                                  <a:pt x="61950" y="1727"/>
                                </a:lnTo>
                                <a:lnTo>
                                  <a:pt x="1905" y="184023"/>
                                </a:lnTo>
                                <a:lnTo>
                                  <a:pt x="380" y="189115"/>
                                </a:lnTo>
                                <a:lnTo>
                                  <a:pt x="0" y="194195"/>
                                </a:lnTo>
                                <a:lnTo>
                                  <a:pt x="573" y="208635"/>
                                </a:lnTo>
                                <a:lnTo>
                                  <a:pt x="22542" y="242722"/>
                                </a:lnTo>
                                <a:lnTo>
                                  <a:pt x="39738" y="250609"/>
                                </a:lnTo>
                                <a:lnTo>
                                  <a:pt x="41160" y="244919"/>
                                </a:lnTo>
                                <a:lnTo>
                                  <a:pt x="77012" y="137528"/>
                                </a:lnTo>
                                <a:lnTo>
                                  <a:pt x="107597" y="106715"/>
                                </a:lnTo>
                                <a:lnTo>
                                  <a:pt x="140843" y="98793"/>
                                </a:lnTo>
                                <a:lnTo>
                                  <a:pt x="340144" y="98806"/>
                                </a:lnTo>
                                <a:lnTo>
                                  <a:pt x="339229" y="94856"/>
                                </a:lnTo>
                                <a:lnTo>
                                  <a:pt x="318046" y="60566"/>
                                </a:lnTo>
                                <a:lnTo>
                                  <a:pt x="120764" y="50469"/>
                                </a:lnTo>
                                <a:lnTo>
                                  <a:pt x="117767" y="49212"/>
                                </a:lnTo>
                                <a:lnTo>
                                  <a:pt x="74168" y="4673"/>
                                </a:lnTo>
                                <a:lnTo>
                                  <a:pt x="69748" y="0"/>
                                </a:lnTo>
                                <a:close/>
                              </a:path>
                            </a:pathLst>
                          </a:custGeom>
                          <a:solidFill>
                            <a:srgbClr val="939696"/>
                          </a:solidFill>
                        </wps:spPr>
                        <wps:bodyPr wrap="square" lIns="0" tIns="0" rIns="0" bIns="0" rtlCol="0">
                          <a:noAutofit/>
                        </wps:bodyPr>
                      </wps:wsp>
                      <wps:wsp>
                        <wps:cNvPr id="14" name="Graphic 11"/>
                        <wps:cNvSpPr/>
                        <wps:spPr>
                          <a:xfrm>
                            <a:off x="54796" y="114833"/>
                            <a:ext cx="340360" cy="249554"/>
                          </a:xfrm>
                          <a:custGeom>
                            <a:avLst/>
                            <a:gdLst/>
                            <a:ahLst/>
                            <a:cxnLst/>
                            <a:rect l="l" t="t" r="r" b="b"/>
                            <a:pathLst>
                              <a:path w="340360" h="249554">
                                <a:moveTo>
                                  <a:pt x="218974" y="50"/>
                                </a:moveTo>
                                <a:lnTo>
                                  <a:pt x="79249" y="50"/>
                                </a:lnTo>
                                <a:lnTo>
                                  <a:pt x="72645" y="1117"/>
                                </a:lnTo>
                                <a:lnTo>
                                  <a:pt x="40844" y="22479"/>
                                </a:lnTo>
                                <a:lnTo>
                                  <a:pt x="19040" y="82905"/>
                                </a:lnTo>
                                <a:lnTo>
                                  <a:pt x="11469" y="105580"/>
                                </a:lnTo>
                                <a:lnTo>
                                  <a:pt x="3773" y="128485"/>
                                </a:lnTo>
                                <a:lnTo>
                                  <a:pt x="1700" y="135583"/>
                                </a:lnTo>
                                <a:lnTo>
                                  <a:pt x="363" y="142949"/>
                                </a:lnTo>
                                <a:lnTo>
                                  <a:pt x="0" y="150431"/>
                                </a:lnTo>
                                <a:lnTo>
                                  <a:pt x="775" y="157962"/>
                                </a:lnTo>
                                <a:lnTo>
                                  <a:pt x="34967" y="198576"/>
                                </a:lnTo>
                                <a:lnTo>
                                  <a:pt x="216612" y="201853"/>
                                </a:lnTo>
                                <a:lnTo>
                                  <a:pt x="219558" y="201853"/>
                                </a:lnTo>
                                <a:lnTo>
                                  <a:pt x="222378" y="202971"/>
                                </a:lnTo>
                                <a:lnTo>
                                  <a:pt x="267196" y="244805"/>
                                </a:lnTo>
                                <a:lnTo>
                                  <a:pt x="271692" y="249135"/>
                                </a:lnTo>
                                <a:lnTo>
                                  <a:pt x="279172" y="247281"/>
                                </a:lnTo>
                                <a:lnTo>
                                  <a:pt x="306182" y="165392"/>
                                </a:lnTo>
                                <a:lnTo>
                                  <a:pt x="189548" y="165392"/>
                                </a:lnTo>
                                <a:lnTo>
                                  <a:pt x="182995" y="164541"/>
                                </a:lnTo>
                                <a:lnTo>
                                  <a:pt x="175299" y="161988"/>
                                </a:lnTo>
                                <a:lnTo>
                                  <a:pt x="63424" y="161988"/>
                                </a:lnTo>
                                <a:lnTo>
                                  <a:pt x="59881" y="160642"/>
                                </a:lnTo>
                                <a:lnTo>
                                  <a:pt x="57252" y="155270"/>
                                </a:lnTo>
                                <a:lnTo>
                                  <a:pt x="57836" y="150215"/>
                                </a:lnTo>
                                <a:lnTo>
                                  <a:pt x="92342" y="47078"/>
                                </a:lnTo>
                                <a:lnTo>
                                  <a:pt x="94552" y="43776"/>
                                </a:lnTo>
                                <a:lnTo>
                                  <a:pt x="100508" y="39065"/>
                                </a:lnTo>
                                <a:lnTo>
                                  <a:pt x="103988" y="37884"/>
                                </a:lnTo>
                                <a:lnTo>
                                  <a:pt x="221884" y="37884"/>
                                </a:lnTo>
                                <a:lnTo>
                                  <a:pt x="226669" y="36992"/>
                                </a:lnTo>
                                <a:lnTo>
                                  <a:pt x="237237" y="36385"/>
                                </a:lnTo>
                                <a:lnTo>
                                  <a:pt x="336710" y="36385"/>
                                </a:lnTo>
                                <a:lnTo>
                                  <a:pt x="333202" y="26718"/>
                                </a:lnTo>
                                <a:lnTo>
                                  <a:pt x="321598" y="12738"/>
                                </a:lnTo>
                                <a:lnTo>
                                  <a:pt x="305891" y="3473"/>
                                </a:lnTo>
                                <a:lnTo>
                                  <a:pt x="287887" y="152"/>
                                </a:lnTo>
                                <a:lnTo>
                                  <a:pt x="226251" y="152"/>
                                </a:lnTo>
                                <a:lnTo>
                                  <a:pt x="218974" y="50"/>
                                </a:lnTo>
                                <a:close/>
                              </a:path>
                              <a:path w="340360" h="249554">
                                <a:moveTo>
                                  <a:pt x="233541" y="56756"/>
                                </a:moveTo>
                                <a:lnTo>
                                  <a:pt x="222466" y="56756"/>
                                </a:lnTo>
                                <a:lnTo>
                                  <a:pt x="216967" y="58051"/>
                                </a:lnTo>
                                <a:lnTo>
                                  <a:pt x="208014" y="63258"/>
                                </a:lnTo>
                                <a:lnTo>
                                  <a:pt x="204991" y="66916"/>
                                </a:lnTo>
                                <a:lnTo>
                                  <a:pt x="201270" y="78066"/>
                                </a:lnTo>
                                <a:lnTo>
                                  <a:pt x="206630" y="82905"/>
                                </a:lnTo>
                                <a:lnTo>
                                  <a:pt x="219495" y="86182"/>
                                </a:lnTo>
                                <a:lnTo>
                                  <a:pt x="234697" y="90246"/>
                                </a:lnTo>
                                <a:lnTo>
                                  <a:pt x="261532" y="113639"/>
                                </a:lnTo>
                                <a:lnTo>
                                  <a:pt x="260871" y="119265"/>
                                </a:lnTo>
                                <a:lnTo>
                                  <a:pt x="236157" y="154762"/>
                                </a:lnTo>
                                <a:lnTo>
                                  <a:pt x="197473" y="165392"/>
                                </a:lnTo>
                                <a:lnTo>
                                  <a:pt x="306182" y="165392"/>
                                </a:lnTo>
                                <a:lnTo>
                                  <a:pt x="335818" y="75539"/>
                                </a:lnTo>
                                <a:lnTo>
                                  <a:pt x="253416" y="75539"/>
                                </a:lnTo>
                                <a:lnTo>
                                  <a:pt x="250089" y="72847"/>
                                </a:lnTo>
                                <a:lnTo>
                                  <a:pt x="237262" y="57391"/>
                                </a:lnTo>
                                <a:lnTo>
                                  <a:pt x="233541" y="56756"/>
                                </a:lnTo>
                                <a:close/>
                              </a:path>
                              <a:path w="340360" h="249554">
                                <a:moveTo>
                                  <a:pt x="221884" y="37884"/>
                                </a:moveTo>
                                <a:lnTo>
                                  <a:pt x="112180" y="37884"/>
                                </a:lnTo>
                                <a:lnTo>
                                  <a:pt x="114974" y="39001"/>
                                </a:lnTo>
                                <a:lnTo>
                                  <a:pt x="117679" y="43497"/>
                                </a:lnTo>
                                <a:lnTo>
                                  <a:pt x="117629" y="45694"/>
                                </a:lnTo>
                                <a:lnTo>
                                  <a:pt x="117530" y="47078"/>
                                </a:lnTo>
                                <a:lnTo>
                                  <a:pt x="86589" y="139534"/>
                                </a:lnTo>
                                <a:lnTo>
                                  <a:pt x="137719" y="139534"/>
                                </a:lnTo>
                                <a:lnTo>
                                  <a:pt x="141123" y="140487"/>
                                </a:lnTo>
                                <a:lnTo>
                                  <a:pt x="145123" y="144259"/>
                                </a:lnTo>
                                <a:lnTo>
                                  <a:pt x="145555" y="146939"/>
                                </a:lnTo>
                                <a:lnTo>
                                  <a:pt x="143009" y="154508"/>
                                </a:lnTo>
                                <a:lnTo>
                                  <a:pt x="140844" y="157416"/>
                                </a:lnTo>
                                <a:lnTo>
                                  <a:pt x="134862" y="161074"/>
                                </a:lnTo>
                                <a:lnTo>
                                  <a:pt x="130696" y="161988"/>
                                </a:lnTo>
                                <a:lnTo>
                                  <a:pt x="175299" y="161988"/>
                                </a:lnTo>
                                <a:lnTo>
                                  <a:pt x="157252" y="141300"/>
                                </a:lnTo>
                                <a:lnTo>
                                  <a:pt x="157366" y="137706"/>
                                </a:lnTo>
                                <a:lnTo>
                                  <a:pt x="159754" y="130568"/>
                                </a:lnTo>
                                <a:lnTo>
                                  <a:pt x="161811" y="127584"/>
                                </a:lnTo>
                                <a:lnTo>
                                  <a:pt x="167552" y="122986"/>
                                </a:lnTo>
                                <a:lnTo>
                                  <a:pt x="170676" y="121831"/>
                                </a:lnTo>
                                <a:lnTo>
                                  <a:pt x="231678" y="121831"/>
                                </a:lnTo>
                                <a:lnTo>
                                  <a:pt x="228734" y="118492"/>
                                </a:lnTo>
                                <a:lnTo>
                                  <a:pt x="220523" y="114228"/>
                                </a:lnTo>
                                <a:lnTo>
                                  <a:pt x="208293" y="110451"/>
                                </a:lnTo>
                                <a:lnTo>
                                  <a:pt x="206693" y="110032"/>
                                </a:lnTo>
                                <a:lnTo>
                                  <a:pt x="196723" y="107168"/>
                                </a:lnTo>
                                <a:lnTo>
                                  <a:pt x="175134" y="83388"/>
                                </a:lnTo>
                                <a:lnTo>
                                  <a:pt x="178563" y="73126"/>
                                </a:lnTo>
                                <a:lnTo>
                                  <a:pt x="207961" y="41839"/>
                                </a:lnTo>
                                <a:lnTo>
                                  <a:pt x="216910" y="38811"/>
                                </a:lnTo>
                                <a:lnTo>
                                  <a:pt x="221884" y="37884"/>
                                </a:lnTo>
                                <a:close/>
                              </a:path>
                              <a:path w="340360" h="249554">
                                <a:moveTo>
                                  <a:pt x="231678" y="121831"/>
                                </a:moveTo>
                                <a:lnTo>
                                  <a:pt x="178486" y="121831"/>
                                </a:lnTo>
                                <a:lnTo>
                                  <a:pt x="181636" y="124726"/>
                                </a:lnTo>
                                <a:lnTo>
                                  <a:pt x="184163" y="132702"/>
                                </a:lnTo>
                                <a:lnTo>
                                  <a:pt x="199187" y="144284"/>
                                </a:lnTo>
                                <a:lnTo>
                                  <a:pt x="211938" y="144284"/>
                                </a:lnTo>
                                <a:lnTo>
                                  <a:pt x="218278" y="142949"/>
                                </a:lnTo>
                                <a:lnTo>
                                  <a:pt x="228042" y="137629"/>
                                </a:lnTo>
                                <a:lnTo>
                                  <a:pt x="231356" y="133692"/>
                                </a:lnTo>
                                <a:lnTo>
                                  <a:pt x="233096" y="128485"/>
                                </a:lnTo>
                                <a:lnTo>
                                  <a:pt x="232925" y="123244"/>
                                </a:lnTo>
                                <a:lnTo>
                                  <a:pt x="231678" y="121831"/>
                                </a:lnTo>
                                <a:close/>
                              </a:path>
                              <a:path w="340360" h="249554">
                                <a:moveTo>
                                  <a:pt x="336710" y="36385"/>
                                </a:moveTo>
                                <a:lnTo>
                                  <a:pt x="243942" y="36385"/>
                                </a:lnTo>
                                <a:lnTo>
                                  <a:pt x="249784" y="37147"/>
                                </a:lnTo>
                                <a:lnTo>
                                  <a:pt x="259728" y="40195"/>
                                </a:lnTo>
                                <a:lnTo>
                                  <a:pt x="263907" y="42532"/>
                                </a:lnTo>
                                <a:lnTo>
                                  <a:pt x="267285" y="45694"/>
                                </a:lnTo>
                                <a:lnTo>
                                  <a:pt x="269964" y="48133"/>
                                </a:lnTo>
                                <a:lnTo>
                                  <a:pt x="271793" y="51104"/>
                                </a:lnTo>
                                <a:lnTo>
                                  <a:pt x="273669" y="57677"/>
                                </a:lnTo>
                                <a:lnTo>
                                  <a:pt x="273762" y="61353"/>
                                </a:lnTo>
                                <a:lnTo>
                                  <a:pt x="271615" y="67779"/>
                                </a:lnTo>
                                <a:lnTo>
                                  <a:pt x="269685" y="70485"/>
                                </a:lnTo>
                                <a:lnTo>
                                  <a:pt x="264224" y="74523"/>
                                </a:lnTo>
                                <a:lnTo>
                                  <a:pt x="261176" y="75539"/>
                                </a:lnTo>
                                <a:lnTo>
                                  <a:pt x="335818" y="75539"/>
                                </a:lnTo>
                                <a:lnTo>
                                  <a:pt x="336693" y="72847"/>
                                </a:lnTo>
                                <a:lnTo>
                                  <a:pt x="338650" y="66061"/>
                                </a:lnTo>
                                <a:lnTo>
                                  <a:pt x="339941" y="58904"/>
                                </a:lnTo>
                                <a:lnTo>
                                  <a:pt x="340309" y="51663"/>
                                </a:lnTo>
                                <a:lnTo>
                                  <a:pt x="339586" y="44310"/>
                                </a:lnTo>
                                <a:lnTo>
                                  <a:pt x="336710" y="36385"/>
                                </a:lnTo>
                                <a:close/>
                              </a:path>
                              <a:path w="340360" h="249554">
                                <a:moveTo>
                                  <a:pt x="284658" y="0"/>
                                </a:moveTo>
                                <a:lnTo>
                                  <a:pt x="274371" y="0"/>
                                </a:lnTo>
                                <a:lnTo>
                                  <a:pt x="233896" y="152"/>
                                </a:lnTo>
                                <a:lnTo>
                                  <a:pt x="287887" y="152"/>
                                </a:lnTo>
                                <a:lnTo>
                                  <a:pt x="287198" y="25"/>
                                </a:lnTo>
                                <a:lnTo>
                                  <a:pt x="284658" y="0"/>
                                </a:lnTo>
                                <a:close/>
                              </a:path>
                            </a:pathLst>
                          </a:custGeom>
                          <a:solidFill>
                            <a:srgbClr val="1B2C56"/>
                          </a:solidFill>
                        </wps:spPr>
                        <wps:bodyPr wrap="square" lIns="0" tIns="0" rIns="0" bIns="0" rtlCol="0">
                          <a:noAutofit/>
                        </wps:bodyPr>
                      </wps:wsp>
                    </wpg:wgp>
                  </a:graphicData>
                </a:graphic>
              </wp:anchor>
            </w:drawing>
          </mc:Choice>
          <mc:Fallback>
            <w:pict>
              <v:group id="Group 9" o:spid="_x0000_s1026" o:spt="203" style="position:absolute;left:0pt;margin-left:20.75pt;margin-top:20.9pt;height:28.7pt;width:31.15pt;mso-position-horizontal-relative:page;mso-position-vertical-relative:page;z-index:251660288;mso-width-relative:page;mso-height-relative:page;" coordsize="395605,364490" o:gfxdata="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">
                <o:lock v:ext="edit" aspectratio="f"/>
                <v:shape id="Graphic 10" o:spid="_x0000_s1026" o:spt="100" style="position:absolute;left:0;top:0;height:250825;width:340360;" fillcolor="#939696" filled="t" stroked="f" coordsize="340360,250825" o:gfxdata="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iedfq8AAAA&#10;2wAAAA8AAAAAAAAAAQAgAAAAIgAAAGRycy9kb3ducmV2LnhtbFBLAQIUABQAAAAIAIdO4kAzLwWe&#10;OwAAADkAAAAQAAAAAAAAAAEAIAAAAAsBAABkcnMvc2hhcGV4bWwueG1sUEsFBgAAAAAGAAYAWwEA&#10;ALUDAAAAAA==&#10;" path="m69748,0l61950,1727,1905,184023,380,189115,0,194195,573,208635,22542,242722,39738,250609,41160,244919,77012,137528,107597,106715,140843,98793,340144,98806,339229,94856,318046,60566,120764,50469,117767,49212,74168,4673,69748,0xe">
                  <v:fill on="t" focussize="0,0"/>
                  <v:stroke on="f"/>
                  <v:imagedata o:title=""/>
                  <o:lock v:ext="edit" aspectratio="f"/>
                  <v:textbox inset="0mm,0mm,0mm,0mm"/>
                </v:shape>
                <v:shape id="Graphic 11" o:spid="_x0000_s1026" o:spt="100" style="position:absolute;left:54796;top:114833;height:249554;width:340360;" fillcolor="#1B2C56" filled="t" stroked="f" coordsize="340360,249554" o:gfxdata="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1eBwu2AAAA2wAAAA8A&#10;AAAAAAAAAQAgAAAAIgAAAGRycy9kb3ducmV2LnhtbFBLAQIUABQAAAAIAIdO4kAzLwWeOwAAADkA&#10;AAAQAAAAAAAAAAEAIAAAAAUBAABkcnMvc2hhcGV4bWwueG1sUEsFBgAAAAAGAAYAWwEAAK8DAAAA&#10;AA==&#10;" path="m218974,50l79249,50,72645,1117,40844,22479,19040,82905,11469,105580,3773,128485,1700,135583,363,142949,0,150431,775,157962,34967,198576,216612,201853,219558,201853,222378,202971,267196,244805,271692,249135,279172,247281,306182,165392,189548,165392,182995,164541,175299,161988,63424,161988,59881,160642,57252,155270,57836,150215,92342,47078,94552,43776,100508,39065,103988,37884,221884,37884,226669,36992,237237,36385,336710,36385,333202,26718,321598,12738,305891,3473,287887,152,226251,152,218974,50xem233541,56756l222466,56756,216967,58051,208014,63258,204991,66916,201270,78066,206630,82905,219495,86182,234697,90246,261532,113639,260871,119265,236157,154762,197473,165392,306182,165392,335818,75539,253416,75539,250089,72847,237262,57391,233541,56756xem221884,37884l112180,37884,114974,39001,117679,43497,117629,45694,117530,47078,86589,139534,137719,139534,141123,140487,145123,144259,145555,146939,143009,154508,140844,157416,134862,161074,130696,161988,175299,161988,157252,141300,157366,137706,159754,130568,161811,127584,167552,122986,170676,121831,231678,121831,228734,118492,220523,114228,208293,110451,206693,110032,196723,107168,175134,83388,178563,73126,207961,41839,216910,38811,221884,37884xem231678,121831l178486,121831,181636,124726,184163,132702,199187,144284,211938,144284,218278,142949,228042,137629,231356,133692,233096,128485,232925,123244,231678,121831xem336710,36385l243942,36385,249784,37147,259728,40195,263907,42532,267285,45694,269964,48133,271793,51104,273669,57677,273762,61353,271615,67779,269685,70485,264224,74523,261176,75539,335818,75539,336693,72847,338650,66061,339941,58904,340309,51663,339586,44310,336710,36385xem284658,0l274371,0,233896,152,287887,152,287198,25,284658,0xe">
                  <v:fill on="t" focussize="0,0"/>
                  <v:stroke on="f"/>
                  <v:imagedata o:title=""/>
                  <o:lock v:ext="edit" aspectratio="f"/>
                  <v:textbox inset="0mm,0mm,0mm,0mm"/>
                </v:shape>
              </v:group>
            </w:pict>
          </mc:Fallback>
        </mc:AlternateContent>
      </w:r>
    </w:p>
    <w:p w14:paraId="6A6A072E">
      <w:pPr>
        <w:pStyle w:val="5"/>
        <w:spacing w:line="360" w:lineRule="auto"/>
        <w:jc w:val="left"/>
        <w:rPr>
          <w:rFonts w:hint="default"/>
          <w:sz w:val="20"/>
          <w:szCs w:val="20"/>
          <w:lang w:val="pl-PL"/>
        </w:rPr>
      </w:pPr>
      <w:r>
        <w:rPr>
          <w:rFonts w:hint="default"/>
          <w:sz w:val="20"/>
          <w:szCs w:val="20"/>
          <w:lang w:val="pl-PL"/>
        </w:rPr>
        <w:t xml:space="preserve"> 9. W przypadku zajęć indywidualnych zajęcia odwołane z przyczyn Uczestnika na 24h przed datą kolejnych zajęć uznaje się za nie odbyte, a Uczestnik nie zostanie obciążony kosztami odwołanej jednostki, Kwota zapłacona z góry przechodzi na kolejne</w:t>
      </w:r>
    </w:p>
    <w:p w14:paraId="2042417F">
      <w:pPr>
        <w:pStyle w:val="5"/>
        <w:spacing w:line="360" w:lineRule="auto"/>
        <w:jc w:val="left"/>
        <w:rPr>
          <w:rFonts w:hint="default"/>
          <w:sz w:val="20"/>
          <w:szCs w:val="20"/>
          <w:lang w:val="pl-PL"/>
        </w:rPr>
      </w:pPr>
      <w:r>
        <w:rPr>
          <w:rFonts w:hint="default"/>
          <w:sz w:val="20"/>
          <w:szCs w:val="20"/>
          <w:lang w:val="pl-PL"/>
        </w:rPr>
        <w:t>10. Zajęcia grupowe nie podlegają odwołaniu, natomiast istnieje możliwość ich odrobienia w innej grupie, zgodnej z poziomem, o ile taka grupa</w:t>
      </w:r>
    </w:p>
    <w:p w14:paraId="51B65172">
      <w:pPr>
        <w:pStyle w:val="5"/>
        <w:spacing w:line="360" w:lineRule="auto"/>
        <w:jc w:val="left"/>
        <w:rPr>
          <w:rFonts w:hint="default"/>
          <w:sz w:val="20"/>
          <w:szCs w:val="20"/>
          <w:lang w:val="pl-PL"/>
        </w:rPr>
      </w:pPr>
      <w:r>
        <w:rPr>
          <w:rFonts w:hint="default"/>
          <w:sz w:val="20"/>
          <w:szCs w:val="20"/>
          <w:lang w:val="pl-PL"/>
        </w:rPr>
        <w:t>istnieje. Uczestniczyć w zajęciach odrabianych można tylko po wcześniejszym poinformowaniu Sekretariatu Szkoły. Ilość zajęć w miesiącu nie wpływa na ich cenę, bowiem ta, jest taka sama co miesiąc, zgodna z harmonogramem.</w:t>
      </w:r>
    </w:p>
    <w:p w14:paraId="694E31B6">
      <w:pPr>
        <w:pStyle w:val="5"/>
        <w:spacing w:line="360" w:lineRule="auto"/>
        <w:jc w:val="left"/>
        <w:rPr>
          <w:rFonts w:hint="default"/>
          <w:sz w:val="20"/>
          <w:szCs w:val="20"/>
          <w:lang w:val="pl-PL"/>
        </w:rPr>
      </w:pPr>
      <w:r>
        <w:rPr>
          <w:rFonts w:hint="default"/>
          <w:sz w:val="20"/>
          <w:szCs w:val="20"/>
          <w:lang w:val="pl-PL"/>
        </w:rPr>
        <w:t>11. W szczególnych sytuacjach zajęcia mogą zostać odwołane w trybie natychmiastowym przez Szkołę. W takim przypadku zostanie wysłana odpowiednia wiadomość tekstowa sms.</w:t>
      </w:r>
    </w:p>
    <w:p w14:paraId="7E43737C">
      <w:pPr>
        <w:pStyle w:val="5"/>
        <w:spacing w:line="360" w:lineRule="auto"/>
        <w:jc w:val="left"/>
        <w:rPr>
          <w:rFonts w:hint="default"/>
          <w:sz w:val="20"/>
          <w:szCs w:val="20"/>
          <w:lang w:val="pl-PL"/>
        </w:rPr>
      </w:pPr>
      <w:r>
        <w:rPr>
          <w:rFonts w:hint="default"/>
          <w:sz w:val="20"/>
          <w:szCs w:val="20"/>
          <w:lang w:val="pl-PL"/>
        </w:rPr>
        <w:t>12. Maksymalna liczba Słuchaczy w jednej grupie nie może przekraczać 10 osób, a minimalna 5 osób. Są to warunki niezbędne do utworzenia, bądź</w:t>
      </w:r>
    </w:p>
    <w:p w14:paraId="1D7D6AE7">
      <w:pPr>
        <w:pStyle w:val="5"/>
        <w:spacing w:line="360" w:lineRule="auto"/>
        <w:jc w:val="left"/>
        <w:rPr>
          <w:rFonts w:hint="default"/>
          <w:sz w:val="20"/>
          <w:szCs w:val="20"/>
          <w:lang w:val="pl-PL"/>
        </w:rPr>
      </w:pPr>
      <w:r>
        <w:rPr>
          <w:rFonts w:hint="default"/>
          <w:sz w:val="20"/>
          <w:szCs w:val="20"/>
          <w:lang w:val="pl-PL"/>
        </w:rPr>
        <w:t>kontynuowania zajęć w danej. W przypadku większej grupy zainteresowanych tym samym programem i poziomem zajęć firma Leader School w miarę możliwości utworzy kolejną grupę, natomiast w przypadku mniejszej liczby zainteresowanych nauką w tej samej grupie językowej</w:t>
      </w:r>
    </w:p>
    <w:p w14:paraId="507CD2F8">
      <w:pPr>
        <w:pStyle w:val="5"/>
        <w:spacing w:line="360" w:lineRule="auto"/>
        <w:jc w:val="left"/>
        <w:rPr>
          <w:rFonts w:hint="default"/>
          <w:sz w:val="20"/>
          <w:szCs w:val="20"/>
          <w:lang w:val="pl-PL"/>
        </w:rPr>
      </w:pPr>
      <w:r>
        <w:rPr>
          <w:rFonts w:hint="default"/>
          <w:sz w:val="20"/>
          <w:szCs w:val="20"/>
          <w:lang w:val="pl-PL"/>
        </w:rPr>
        <w:t>firma Leader School zastrzega sobie prawo do rozwiązania grupy ze skutkiem natychmiastowym, chyba że w takim przypadku Słuchacze przyjmą inne warunki zaproponowane przez firmę, np. zaakceptują warunki zajęć INDYWIDULANYCH lub w parze.</w:t>
      </w:r>
    </w:p>
    <w:p w14:paraId="7FF48FCC">
      <w:pPr>
        <w:pStyle w:val="5"/>
        <w:spacing w:line="360" w:lineRule="auto"/>
        <w:jc w:val="left"/>
        <w:rPr>
          <w:rFonts w:hint="default"/>
          <w:sz w:val="20"/>
          <w:szCs w:val="20"/>
          <w:lang w:val="pl-PL"/>
        </w:rPr>
      </w:pPr>
      <w:r>
        <w:rPr>
          <w:rFonts w:hint="default"/>
          <w:sz w:val="20"/>
          <w:szCs w:val="20"/>
          <w:lang w:val="pl-PL"/>
        </w:rPr>
        <w:t>13. Zabrania się osobom, które nie są Słuchaczami firmy Leader School uczestnictwa w zajęciach językowych. W szczególnych sytuacjach należy</w:t>
      </w:r>
    </w:p>
    <w:p w14:paraId="0806F035">
      <w:pPr>
        <w:pStyle w:val="5"/>
        <w:spacing w:line="360" w:lineRule="auto"/>
        <w:jc w:val="left"/>
        <w:rPr>
          <w:rFonts w:hint="default"/>
          <w:sz w:val="20"/>
          <w:szCs w:val="20"/>
          <w:lang w:val="pl-PL"/>
        </w:rPr>
      </w:pPr>
      <w:r>
        <w:rPr>
          <w:rFonts w:hint="default"/>
          <w:sz w:val="20"/>
          <w:szCs w:val="20"/>
          <w:lang w:val="pl-PL"/>
        </w:rPr>
        <w:t>się zwrócić z prośbą do Szkoły oraz uczestników zajęć o wyrażenie takiej zgody</w:t>
      </w:r>
    </w:p>
    <w:p w14:paraId="08587670">
      <w:pPr>
        <w:pStyle w:val="5"/>
        <w:spacing w:line="360" w:lineRule="auto"/>
        <w:jc w:val="left"/>
        <w:rPr>
          <w:rFonts w:hint="default"/>
          <w:sz w:val="20"/>
          <w:szCs w:val="20"/>
          <w:lang w:val="pl-PL"/>
        </w:rPr>
      </w:pPr>
      <w:r>
        <w:rPr>
          <w:rFonts w:hint="default"/>
          <w:sz w:val="20"/>
          <w:szCs w:val="20"/>
          <w:lang w:val="pl-PL"/>
        </w:rPr>
        <w:t>14. Palenie papierosów oraz spożywanie alkoholu w pomieszczeniach Szkoły oraz na terenie całego budynku jest surowo zabronione.</w:t>
      </w:r>
    </w:p>
    <w:p w14:paraId="698397CD">
      <w:pPr>
        <w:pStyle w:val="5"/>
        <w:spacing w:line="360" w:lineRule="auto"/>
        <w:jc w:val="left"/>
        <w:rPr>
          <w:rFonts w:hint="default"/>
          <w:sz w:val="20"/>
          <w:szCs w:val="20"/>
          <w:lang w:val="pl-PL"/>
        </w:rPr>
      </w:pPr>
      <w:r>
        <w:rPr>
          <w:rFonts w:hint="default"/>
          <w:sz w:val="20"/>
          <w:szCs w:val="20"/>
          <w:lang w:val="pl-PL"/>
        </w:rPr>
        <w:t>15. Używanie telefonów komórkowych w sali językowej podczas prowadzonych zajęć oraz przeszkadzanie w jakikolwiek inny sposób jest niedozwolone pod groźbą opuszczenia sali.</w:t>
      </w:r>
    </w:p>
    <w:p w14:paraId="059A9116">
      <w:pPr>
        <w:pStyle w:val="5"/>
        <w:spacing w:line="360" w:lineRule="auto"/>
        <w:jc w:val="left"/>
        <w:rPr>
          <w:rFonts w:hint="default"/>
          <w:sz w:val="20"/>
          <w:szCs w:val="20"/>
          <w:lang w:val="pl-PL"/>
        </w:rPr>
      </w:pPr>
      <w:r>
        <w:drawing>
          <wp:anchor distT="0" distB="0" distL="114300" distR="114300" simplePos="0" relativeHeight="251666432" behindDoc="1" locked="0" layoutInCell="1" allowOverlap="1">
            <wp:simplePos x="0" y="0"/>
            <wp:positionH relativeFrom="column">
              <wp:posOffset>-1092200</wp:posOffset>
            </wp:positionH>
            <wp:positionV relativeFrom="paragraph">
              <wp:posOffset>340995</wp:posOffset>
            </wp:positionV>
            <wp:extent cx="7680960" cy="668020"/>
            <wp:effectExtent l="0" t="0" r="2540" b="5080"/>
            <wp:wrapThrough wrapText="bothSides">
              <wp:wrapPolygon>
                <wp:start x="0" y="0"/>
                <wp:lineTo x="0" y="21354"/>
                <wp:lineTo x="21571" y="21354"/>
                <wp:lineTo x="21571" y="0"/>
                <wp:lineTo x="0" y="0"/>
              </wp:wrapPolygon>
            </wp:wrapThrough>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a:picLocks noChangeAspect="1"/>
                    </pic:cNvPicPr>
                  </pic:nvPicPr>
                  <pic:blipFill>
                    <a:blip r:embed="rId5"/>
                    <a:stretch>
                      <a:fillRect/>
                    </a:stretch>
                  </pic:blipFill>
                  <pic:spPr>
                    <a:xfrm>
                      <a:off x="0" y="0"/>
                      <a:ext cx="7680960" cy="668020"/>
                    </a:xfrm>
                    <a:prstGeom prst="rect">
                      <a:avLst/>
                    </a:prstGeom>
                    <a:noFill/>
                    <a:ln>
                      <a:noFill/>
                    </a:ln>
                  </pic:spPr>
                </pic:pic>
              </a:graphicData>
            </a:graphic>
          </wp:anchor>
        </w:drawing>
      </w:r>
      <w:r>
        <w:rPr>
          <w:rFonts w:hint="default"/>
          <w:sz w:val="20"/>
          <w:szCs w:val="20"/>
          <w:lang w:val="pl-PL"/>
        </w:rPr>
        <w:t xml:space="preserve">16. Uprasza się Słuchaczy o punktualne przychodzenie na zajęcia. </w:t>
      </w:r>
    </w:p>
    <w:p w14:paraId="6E218DDB">
      <w:pPr>
        <w:pStyle w:val="5"/>
        <w:spacing w:line="360" w:lineRule="auto"/>
        <w:jc w:val="left"/>
        <w:rPr>
          <w:rFonts w:hint="default"/>
          <w:sz w:val="20"/>
          <w:szCs w:val="20"/>
          <w:lang w:val="pl-PL"/>
        </w:rPr>
      </w:pPr>
    </w:p>
    <w:p w14:paraId="7DAADA49">
      <w:pPr>
        <w:pStyle w:val="5"/>
        <w:spacing w:line="360" w:lineRule="auto"/>
        <w:jc w:val="left"/>
        <w:rPr>
          <w:rFonts w:hint="default"/>
          <w:sz w:val="20"/>
          <w:szCs w:val="20"/>
          <w:lang w:val="pl-PL"/>
        </w:rPr>
      </w:pPr>
      <w:r>
        <w:rPr>
          <w:rFonts w:hint="default" w:ascii="Times New Roman" w:hAnsi="Times New Roman" w:cs="Times New Roman"/>
          <w:sz w:val="24"/>
          <w:szCs w:val="24"/>
        </w:rPr>
        <w:drawing>
          <wp:anchor distT="0" distB="0" distL="0" distR="0" simplePos="0" relativeHeight="251669504" behindDoc="0" locked="0" layoutInCell="1" allowOverlap="1">
            <wp:simplePos x="0" y="0"/>
            <wp:positionH relativeFrom="page">
              <wp:posOffset>949960</wp:posOffset>
            </wp:positionH>
            <wp:positionV relativeFrom="page">
              <wp:posOffset>344170</wp:posOffset>
            </wp:positionV>
            <wp:extent cx="1363345" cy="212725"/>
            <wp:effectExtent l="0" t="0" r="8255" b="3175"/>
            <wp:wrapNone/>
            <wp:docPr id="10" name="Image 8"/>
            <wp:cNvGraphicFramePr/>
            <a:graphic xmlns:a="http://schemas.openxmlformats.org/drawingml/2006/main">
              <a:graphicData uri="http://schemas.openxmlformats.org/drawingml/2006/picture">
                <pic:pic xmlns:pic="http://schemas.openxmlformats.org/drawingml/2006/picture">
                  <pic:nvPicPr>
                    <pic:cNvPr id="10" name="Image 8"/>
                    <pic:cNvPicPr/>
                  </pic:nvPicPr>
                  <pic:blipFill>
                    <a:blip r:embed="rId4" cstate="print"/>
                    <a:stretch>
                      <a:fillRect/>
                    </a:stretch>
                  </pic:blipFill>
                  <pic:spPr>
                    <a:xfrm>
                      <a:off x="0" y="0"/>
                      <a:ext cx="1363345" cy="212725"/>
                    </a:xfrm>
                    <a:prstGeom prst="rect">
                      <a:avLst/>
                    </a:prstGeom>
                  </pic:spPr>
                </pic:pic>
              </a:graphicData>
            </a:graphic>
          </wp:anchor>
        </w:drawing>
      </w:r>
      <w:r>
        <w:rPr>
          <w:rFonts w:hint="default" w:ascii="Times New Roman" w:hAnsi="Times New Roman" w:cs="Times New Roman"/>
          <w:sz w:val="24"/>
          <w:szCs w:val="24"/>
        </w:rPr>
        <mc:AlternateContent>
          <mc:Choice Requires="wpg">
            <w:drawing>
              <wp:anchor distT="0" distB="0" distL="0" distR="0" simplePos="0" relativeHeight="251668480" behindDoc="0" locked="0" layoutInCell="1" allowOverlap="1">
                <wp:simplePos x="0" y="0"/>
                <wp:positionH relativeFrom="page">
                  <wp:posOffset>263525</wp:posOffset>
                </wp:positionH>
                <wp:positionV relativeFrom="page">
                  <wp:posOffset>265430</wp:posOffset>
                </wp:positionV>
                <wp:extent cx="395605" cy="364490"/>
                <wp:effectExtent l="0" t="0" r="10795" b="3810"/>
                <wp:wrapNone/>
                <wp:docPr id="7" name="Group 9"/>
                <wp:cNvGraphicFramePr/>
                <a:graphic xmlns:a="http://schemas.openxmlformats.org/drawingml/2006/main">
                  <a:graphicData uri="http://schemas.microsoft.com/office/word/2010/wordprocessingGroup">
                    <wpg:wgp>
                      <wpg:cNvGrpSpPr/>
                      <wpg:grpSpPr>
                        <a:xfrm>
                          <a:off x="0" y="0"/>
                          <a:ext cx="395605" cy="364490"/>
                          <a:chOff x="0" y="0"/>
                          <a:chExt cx="395605" cy="364490"/>
                        </a:xfrm>
                      </wpg:grpSpPr>
                      <wps:wsp>
                        <wps:cNvPr id="8" name="Graphic 10"/>
                        <wps:cNvSpPr/>
                        <wps:spPr>
                          <a:xfrm>
                            <a:off x="0" y="0"/>
                            <a:ext cx="340360" cy="250825"/>
                          </a:xfrm>
                          <a:custGeom>
                            <a:avLst/>
                            <a:gdLst/>
                            <a:ahLst/>
                            <a:cxnLst/>
                            <a:rect l="l" t="t" r="r" b="b"/>
                            <a:pathLst>
                              <a:path w="340360" h="250825">
                                <a:moveTo>
                                  <a:pt x="69748" y="0"/>
                                </a:moveTo>
                                <a:lnTo>
                                  <a:pt x="61950" y="1727"/>
                                </a:lnTo>
                                <a:lnTo>
                                  <a:pt x="1905" y="184023"/>
                                </a:lnTo>
                                <a:lnTo>
                                  <a:pt x="380" y="189115"/>
                                </a:lnTo>
                                <a:lnTo>
                                  <a:pt x="0" y="194195"/>
                                </a:lnTo>
                                <a:lnTo>
                                  <a:pt x="573" y="208635"/>
                                </a:lnTo>
                                <a:lnTo>
                                  <a:pt x="22542" y="242722"/>
                                </a:lnTo>
                                <a:lnTo>
                                  <a:pt x="39738" y="250609"/>
                                </a:lnTo>
                                <a:lnTo>
                                  <a:pt x="41160" y="244919"/>
                                </a:lnTo>
                                <a:lnTo>
                                  <a:pt x="77012" y="137528"/>
                                </a:lnTo>
                                <a:lnTo>
                                  <a:pt x="107597" y="106715"/>
                                </a:lnTo>
                                <a:lnTo>
                                  <a:pt x="140843" y="98793"/>
                                </a:lnTo>
                                <a:lnTo>
                                  <a:pt x="340144" y="98806"/>
                                </a:lnTo>
                                <a:lnTo>
                                  <a:pt x="339229" y="94856"/>
                                </a:lnTo>
                                <a:lnTo>
                                  <a:pt x="318046" y="60566"/>
                                </a:lnTo>
                                <a:lnTo>
                                  <a:pt x="120764" y="50469"/>
                                </a:lnTo>
                                <a:lnTo>
                                  <a:pt x="117767" y="49212"/>
                                </a:lnTo>
                                <a:lnTo>
                                  <a:pt x="74168" y="4673"/>
                                </a:lnTo>
                                <a:lnTo>
                                  <a:pt x="69748" y="0"/>
                                </a:lnTo>
                                <a:close/>
                              </a:path>
                            </a:pathLst>
                          </a:custGeom>
                          <a:solidFill>
                            <a:srgbClr val="939696"/>
                          </a:solidFill>
                        </wps:spPr>
                        <wps:bodyPr wrap="square" lIns="0" tIns="0" rIns="0" bIns="0" rtlCol="0">
                          <a:noAutofit/>
                        </wps:bodyPr>
                      </wps:wsp>
                      <wps:wsp>
                        <wps:cNvPr id="9" name="Graphic 11"/>
                        <wps:cNvSpPr/>
                        <wps:spPr>
                          <a:xfrm>
                            <a:off x="54796" y="114833"/>
                            <a:ext cx="340360" cy="249554"/>
                          </a:xfrm>
                          <a:custGeom>
                            <a:avLst/>
                            <a:gdLst/>
                            <a:ahLst/>
                            <a:cxnLst/>
                            <a:rect l="l" t="t" r="r" b="b"/>
                            <a:pathLst>
                              <a:path w="340360" h="249554">
                                <a:moveTo>
                                  <a:pt x="218974" y="50"/>
                                </a:moveTo>
                                <a:lnTo>
                                  <a:pt x="79249" y="50"/>
                                </a:lnTo>
                                <a:lnTo>
                                  <a:pt x="72645" y="1117"/>
                                </a:lnTo>
                                <a:lnTo>
                                  <a:pt x="40844" y="22479"/>
                                </a:lnTo>
                                <a:lnTo>
                                  <a:pt x="19040" y="82905"/>
                                </a:lnTo>
                                <a:lnTo>
                                  <a:pt x="11469" y="105580"/>
                                </a:lnTo>
                                <a:lnTo>
                                  <a:pt x="3773" y="128485"/>
                                </a:lnTo>
                                <a:lnTo>
                                  <a:pt x="1700" y="135583"/>
                                </a:lnTo>
                                <a:lnTo>
                                  <a:pt x="363" y="142949"/>
                                </a:lnTo>
                                <a:lnTo>
                                  <a:pt x="0" y="150431"/>
                                </a:lnTo>
                                <a:lnTo>
                                  <a:pt x="775" y="157962"/>
                                </a:lnTo>
                                <a:lnTo>
                                  <a:pt x="34967" y="198576"/>
                                </a:lnTo>
                                <a:lnTo>
                                  <a:pt x="216612" y="201853"/>
                                </a:lnTo>
                                <a:lnTo>
                                  <a:pt x="219558" y="201853"/>
                                </a:lnTo>
                                <a:lnTo>
                                  <a:pt x="222378" y="202971"/>
                                </a:lnTo>
                                <a:lnTo>
                                  <a:pt x="267196" y="244805"/>
                                </a:lnTo>
                                <a:lnTo>
                                  <a:pt x="271692" y="249135"/>
                                </a:lnTo>
                                <a:lnTo>
                                  <a:pt x="279172" y="247281"/>
                                </a:lnTo>
                                <a:lnTo>
                                  <a:pt x="306182" y="165392"/>
                                </a:lnTo>
                                <a:lnTo>
                                  <a:pt x="189548" y="165392"/>
                                </a:lnTo>
                                <a:lnTo>
                                  <a:pt x="182995" y="164541"/>
                                </a:lnTo>
                                <a:lnTo>
                                  <a:pt x="175299" y="161988"/>
                                </a:lnTo>
                                <a:lnTo>
                                  <a:pt x="63424" y="161988"/>
                                </a:lnTo>
                                <a:lnTo>
                                  <a:pt x="59881" y="160642"/>
                                </a:lnTo>
                                <a:lnTo>
                                  <a:pt x="57252" y="155270"/>
                                </a:lnTo>
                                <a:lnTo>
                                  <a:pt x="57836" y="150215"/>
                                </a:lnTo>
                                <a:lnTo>
                                  <a:pt x="92342" y="47078"/>
                                </a:lnTo>
                                <a:lnTo>
                                  <a:pt x="94552" y="43776"/>
                                </a:lnTo>
                                <a:lnTo>
                                  <a:pt x="100508" y="39065"/>
                                </a:lnTo>
                                <a:lnTo>
                                  <a:pt x="103988" y="37884"/>
                                </a:lnTo>
                                <a:lnTo>
                                  <a:pt x="221884" y="37884"/>
                                </a:lnTo>
                                <a:lnTo>
                                  <a:pt x="226669" y="36992"/>
                                </a:lnTo>
                                <a:lnTo>
                                  <a:pt x="237237" y="36385"/>
                                </a:lnTo>
                                <a:lnTo>
                                  <a:pt x="336710" y="36385"/>
                                </a:lnTo>
                                <a:lnTo>
                                  <a:pt x="333202" y="26718"/>
                                </a:lnTo>
                                <a:lnTo>
                                  <a:pt x="321598" y="12738"/>
                                </a:lnTo>
                                <a:lnTo>
                                  <a:pt x="305891" y="3473"/>
                                </a:lnTo>
                                <a:lnTo>
                                  <a:pt x="287887" y="152"/>
                                </a:lnTo>
                                <a:lnTo>
                                  <a:pt x="226251" y="152"/>
                                </a:lnTo>
                                <a:lnTo>
                                  <a:pt x="218974" y="50"/>
                                </a:lnTo>
                                <a:close/>
                              </a:path>
                              <a:path w="340360" h="249554">
                                <a:moveTo>
                                  <a:pt x="233541" y="56756"/>
                                </a:moveTo>
                                <a:lnTo>
                                  <a:pt x="222466" y="56756"/>
                                </a:lnTo>
                                <a:lnTo>
                                  <a:pt x="216967" y="58051"/>
                                </a:lnTo>
                                <a:lnTo>
                                  <a:pt x="208014" y="63258"/>
                                </a:lnTo>
                                <a:lnTo>
                                  <a:pt x="204991" y="66916"/>
                                </a:lnTo>
                                <a:lnTo>
                                  <a:pt x="201270" y="78066"/>
                                </a:lnTo>
                                <a:lnTo>
                                  <a:pt x="206630" y="82905"/>
                                </a:lnTo>
                                <a:lnTo>
                                  <a:pt x="219495" y="86182"/>
                                </a:lnTo>
                                <a:lnTo>
                                  <a:pt x="234697" y="90246"/>
                                </a:lnTo>
                                <a:lnTo>
                                  <a:pt x="261532" y="113639"/>
                                </a:lnTo>
                                <a:lnTo>
                                  <a:pt x="260871" y="119265"/>
                                </a:lnTo>
                                <a:lnTo>
                                  <a:pt x="236157" y="154762"/>
                                </a:lnTo>
                                <a:lnTo>
                                  <a:pt x="197473" y="165392"/>
                                </a:lnTo>
                                <a:lnTo>
                                  <a:pt x="306182" y="165392"/>
                                </a:lnTo>
                                <a:lnTo>
                                  <a:pt x="335818" y="75539"/>
                                </a:lnTo>
                                <a:lnTo>
                                  <a:pt x="253416" y="75539"/>
                                </a:lnTo>
                                <a:lnTo>
                                  <a:pt x="250089" y="72847"/>
                                </a:lnTo>
                                <a:lnTo>
                                  <a:pt x="237262" y="57391"/>
                                </a:lnTo>
                                <a:lnTo>
                                  <a:pt x="233541" y="56756"/>
                                </a:lnTo>
                                <a:close/>
                              </a:path>
                              <a:path w="340360" h="249554">
                                <a:moveTo>
                                  <a:pt x="221884" y="37884"/>
                                </a:moveTo>
                                <a:lnTo>
                                  <a:pt x="112180" y="37884"/>
                                </a:lnTo>
                                <a:lnTo>
                                  <a:pt x="114974" y="39001"/>
                                </a:lnTo>
                                <a:lnTo>
                                  <a:pt x="117679" y="43497"/>
                                </a:lnTo>
                                <a:lnTo>
                                  <a:pt x="117629" y="45694"/>
                                </a:lnTo>
                                <a:lnTo>
                                  <a:pt x="117530" y="47078"/>
                                </a:lnTo>
                                <a:lnTo>
                                  <a:pt x="86589" y="139534"/>
                                </a:lnTo>
                                <a:lnTo>
                                  <a:pt x="137719" y="139534"/>
                                </a:lnTo>
                                <a:lnTo>
                                  <a:pt x="141123" y="140487"/>
                                </a:lnTo>
                                <a:lnTo>
                                  <a:pt x="145123" y="144259"/>
                                </a:lnTo>
                                <a:lnTo>
                                  <a:pt x="145555" y="146939"/>
                                </a:lnTo>
                                <a:lnTo>
                                  <a:pt x="143009" y="154508"/>
                                </a:lnTo>
                                <a:lnTo>
                                  <a:pt x="140844" y="157416"/>
                                </a:lnTo>
                                <a:lnTo>
                                  <a:pt x="134862" y="161074"/>
                                </a:lnTo>
                                <a:lnTo>
                                  <a:pt x="130696" y="161988"/>
                                </a:lnTo>
                                <a:lnTo>
                                  <a:pt x="175299" y="161988"/>
                                </a:lnTo>
                                <a:lnTo>
                                  <a:pt x="157252" y="141300"/>
                                </a:lnTo>
                                <a:lnTo>
                                  <a:pt x="157366" y="137706"/>
                                </a:lnTo>
                                <a:lnTo>
                                  <a:pt x="159754" y="130568"/>
                                </a:lnTo>
                                <a:lnTo>
                                  <a:pt x="161811" y="127584"/>
                                </a:lnTo>
                                <a:lnTo>
                                  <a:pt x="167552" y="122986"/>
                                </a:lnTo>
                                <a:lnTo>
                                  <a:pt x="170676" y="121831"/>
                                </a:lnTo>
                                <a:lnTo>
                                  <a:pt x="231678" y="121831"/>
                                </a:lnTo>
                                <a:lnTo>
                                  <a:pt x="228734" y="118492"/>
                                </a:lnTo>
                                <a:lnTo>
                                  <a:pt x="220523" y="114228"/>
                                </a:lnTo>
                                <a:lnTo>
                                  <a:pt x="208293" y="110451"/>
                                </a:lnTo>
                                <a:lnTo>
                                  <a:pt x="206693" y="110032"/>
                                </a:lnTo>
                                <a:lnTo>
                                  <a:pt x="196723" y="107168"/>
                                </a:lnTo>
                                <a:lnTo>
                                  <a:pt x="175134" y="83388"/>
                                </a:lnTo>
                                <a:lnTo>
                                  <a:pt x="178563" y="73126"/>
                                </a:lnTo>
                                <a:lnTo>
                                  <a:pt x="207961" y="41839"/>
                                </a:lnTo>
                                <a:lnTo>
                                  <a:pt x="216910" y="38811"/>
                                </a:lnTo>
                                <a:lnTo>
                                  <a:pt x="221884" y="37884"/>
                                </a:lnTo>
                                <a:close/>
                              </a:path>
                              <a:path w="340360" h="249554">
                                <a:moveTo>
                                  <a:pt x="231678" y="121831"/>
                                </a:moveTo>
                                <a:lnTo>
                                  <a:pt x="178486" y="121831"/>
                                </a:lnTo>
                                <a:lnTo>
                                  <a:pt x="181636" y="124726"/>
                                </a:lnTo>
                                <a:lnTo>
                                  <a:pt x="184163" y="132702"/>
                                </a:lnTo>
                                <a:lnTo>
                                  <a:pt x="199187" y="144284"/>
                                </a:lnTo>
                                <a:lnTo>
                                  <a:pt x="211938" y="144284"/>
                                </a:lnTo>
                                <a:lnTo>
                                  <a:pt x="218278" y="142949"/>
                                </a:lnTo>
                                <a:lnTo>
                                  <a:pt x="228042" y="137629"/>
                                </a:lnTo>
                                <a:lnTo>
                                  <a:pt x="231356" y="133692"/>
                                </a:lnTo>
                                <a:lnTo>
                                  <a:pt x="233096" y="128485"/>
                                </a:lnTo>
                                <a:lnTo>
                                  <a:pt x="232925" y="123244"/>
                                </a:lnTo>
                                <a:lnTo>
                                  <a:pt x="231678" y="121831"/>
                                </a:lnTo>
                                <a:close/>
                              </a:path>
                              <a:path w="340360" h="249554">
                                <a:moveTo>
                                  <a:pt x="336710" y="36385"/>
                                </a:moveTo>
                                <a:lnTo>
                                  <a:pt x="243942" y="36385"/>
                                </a:lnTo>
                                <a:lnTo>
                                  <a:pt x="249784" y="37147"/>
                                </a:lnTo>
                                <a:lnTo>
                                  <a:pt x="259728" y="40195"/>
                                </a:lnTo>
                                <a:lnTo>
                                  <a:pt x="263907" y="42532"/>
                                </a:lnTo>
                                <a:lnTo>
                                  <a:pt x="267285" y="45694"/>
                                </a:lnTo>
                                <a:lnTo>
                                  <a:pt x="269964" y="48133"/>
                                </a:lnTo>
                                <a:lnTo>
                                  <a:pt x="271793" y="51104"/>
                                </a:lnTo>
                                <a:lnTo>
                                  <a:pt x="273669" y="57677"/>
                                </a:lnTo>
                                <a:lnTo>
                                  <a:pt x="273762" y="61353"/>
                                </a:lnTo>
                                <a:lnTo>
                                  <a:pt x="271615" y="67779"/>
                                </a:lnTo>
                                <a:lnTo>
                                  <a:pt x="269685" y="70485"/>
                                </a:lnTo>
                                <a:lnTo>
                                  <a:pt x="264224" y="74523"/>
                                </a:lnTo>
                                <a:lnTo>
                                  <a:pt x="261176" y="75539"/>
                                </a:lnTo>
                                <a:lnTo>
                                  <a:pt x="335818" y="75539"/>
                                </a:lnTo>
                                <a:lnTo>
                                  <a:pt x="336693" y="72847"/>
                                </a:lnTo>
                                <a:lnTo>
                                  <a:pt x="338650" y="66061"/>
                                </a:lnTo>
                                <a:lnTo>
                                  <a:pt x="339941" y="58904"/>
                                </a:lnTo>
                                <a:lnTo>
                                  <a:pt x="340309" y="51663"/>
                                </a:lnTo>
                                <a:lnTo>
                                  <a:pt x="339586" y="44310"/>
                                </a:lnTo>
                                <a:lnTo>
                                  <a:pt x="336710" y="36385"/>
                                </a:lnTo>
                                <a:close/>
                              </a:path>
                              <a:path w="340360" h="249554">
                                <a:moveTo>
                                  <a:pt x="284658" y="0"/>
                                </a:moveTo>
                                <a:lnTo>
                                  <a:pt x="274371" y="0"/>
                                </a:lnTo>
                                <a:lnTo>
                                  <a:pt x="233896" y="152"/>
                                </a:lnTo>
                                <a:lnTo>
                                  <a:pt x="287887" y="152"/>
                                </a:lnTo>
                                <a:lnTo>
                                  <a:pt x="287198" y="25"/>
                                </a:lnTo>
                                <a:lnTo>
                                  <a:pt x="284658" y="0"/>
                                </a:lnTo>
                                <a:close/>
                              </a:path>
                            </a:pathLst>
                          </a:custGeom>
                          <a:solidFill>
                            <a:srgbClr val="1B2C56"/>
                          </a:solidFill>
                        </wps:spPr>
                        <wps:bodyPr wrap="square" lIns="0" tIns="0" rIns="0" bIns="0" rtlCol="0">
                          <a:noAutofit/>
                        </wps:bodyPr>
                      </wps:wsp>
                    </wpg:wgp>
                  </a:graphicData>
                </a:graphic>
              </wp:anchor>
            </w:drawing>
          </mc:Choice>
          <mc:Fallback>
            <w:pict>
              <v:group id="Group 9" o:spid="_x0000_s1026" o:spt="203" style="position:absolute;left:0pt;margin-left:20.75pt;margin-top:20.9pt;height:28.7pt;width:31.15pt;mso-position-horizontal-relative:page;mso-position-vertical-relative:page;z-index:251668480;mso-width-relative:page;mso-height-relative:page;" coordsize="395605,364490" o:gfxdata="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">
                <o:lock v:ext="edit" aspectratio="f"/>
                <v:shape id="Graphic 10" o:spid="_x0000_s1026" o:spt="100" style="position:absolute;left:0;top:0;height:250825;width:340360;" fillcolor="#939696" filled="t" stroked="f" coordsize="340360,250825" o:gfxdata="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FYRNugAAANoA&#10;AAAPAAAAAAAAAAEAIAAAACIAAABkcnMvZG93bnJldi54bWxQSwECFAAUAAAACACHTuJAMy8FnjsA&#10;AAA5AAAAEAAAAAAAAAABACAAAAAJAQAAZHJzL3NoYXBleG1sLnhtbFBLBQYAAAAABgAGAFsBAACz&#10;AwAAAAA=&#10;" path="m69748,0l61950,1727,1905,184023,380,189115,0,194195,573,208635,22542,242722,39738,250609,41160,244919,77012,137528,107597,106715,140843,98793,340144,98806,339229,94856,318046,60566,120764,50469,117767,49212,74168,4673,69748,0xe">
                  <v:fill on="t" focussize="0,0"/>
                  <v:stroke on="f"/>
                  <v:imagedata o:title=""/>
                  <o:lock v:ext="edit" aspectratio="f"/>
                  <v:textbox inset="0mm,0mm,0mm,0mm"/>
                </v:shape>
                <v:shape id="Graphic 11" o:spid="_x0000_s1026" o:spt="100" style="position:absolute;left:54796;top:114833;height:249554;width:340360;" fillcolor="#1B2C56" filled="t" stroked="f" coordsize="340360,249554" o:gfxdata="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bs4WbgAAADaAAAA&#10;DwAAAAAAAAABACAAAAAiAAAAZHJzL2Rvd25yZXYueG1sUEsBAhQAFAAAAAgAh07iQDMvBZ47AAAA&#10;OQAAABAAAAAAAAAAAQAgAAAABwEAAGRycy9zaGFwZXhtbC54bWxQSwUGAAAAAAYABgBbAQAAsQMA&#10;AAAA&#10;" path="m218974,50l79249,50,72645,1117,40844,22479,19040,82905,11469,105580,3773,128485,1700,135583,363,142949,0,150431,775,157962,34967,198576,216612,201853,219558,201853,222378,202971,267196,244805,271692,249135,279172,247281,306182,165392,189548,165392,182995,164541,175299,161988,63424,161988,59881,160642,57252,155270,57836,150215,92342,47078,94552,43776,100508,39065,103988,37884,221884,37884,226669,36992,237237,36385,336710,36385,333202,26718,321598,12738,305891,3473,287887,152,226251,152,218974,50xem233541,56756l222466,56756,216967,58051,208014,63258,204991,66916,201270,78066,206630,82905,219495,86182,234697,90246,261532,113639,260871,119265,236157,154762,197473,165392,306182,165392,335818,75539,253416,75539,250089,72847,237262,57391,233541,56756xem221884,37884l112180,37884,114974,39001,117679,43497,117629,45694,117530,47078,86589,139534,137719,139534,141123,140487,145123,144259,145555,146939,143009,154508,140844,157416,134862,161074,130696,161988,175299,161988,157252,141300,157366,137706,159754,130568,161811,127584,167552,122986,170676,121831,231678,121831,228734,118492,220523,114228,208293,110451,206693,110032,196723,107168,175134,83388,178563,73126,207961,41839,216910,38811,221884,37884xem231678,121831l178486,121831,181636,124726,184163,132702,199187,144284,211938,144284,218278,142949,228042,137629,231356,133692,233096,128485,232925,123244,231678,121831xem336710,36385l243942,36385,249784,37147,259728,40195,263907,42532,267285,45694,269964,48133,271793,51104,273669,57677,273762,61353,271615,67779,269685,70485,264224,74523,261176,75539,335818,75539,336693,72847,338650,66061,339941,58904,340309,51663,339586,44310,336710,36385xem284658,0l274371,0,233896,152,287887,152,287198,25,284658,0xe">
                  <v:fill on="t" focussize="0,0"/>
                  <v:stroke on="f"/>
                  <v:imagedata o:title=""/>
                  <o:lock v:ext="edit" aspectratio="f"/>
                  <v:textbox inset="0mm,0mm,0mm,0mm"/>
                </v:shape>
              </v:group>
            </w:pict>
          </mc:Fallback>
        </mc:AlternateContent>
      </w:r>
    </w:p>
    <w:p w14:paraId="0165CA44">
      <w:pPr>
        <w:pStyle w:val="5"/>
        <w:spacing w:line="360" w:lineRule="auto"/>
        <w:jc w:val="left"/>
        <w:rPr>
          <w:rFonts w:hint="default"/>
          <w:sz w:val="20"/>
          <w:szCs w:val="20"/>
          <w:lang w:val="pl-PL"/>
        </w:rPr>
      </w:pPr>
      <w:r>
        <w:rPr>
          <w:rFonts w:hint="default"/>
          <w:sz w:val="20"/>
          <w:szCs w:val="20"/>
          <w:lang w:val="pl-PL"/>
        </w:rPr>
        <w:t xml:space="preserve">17. W przypadku organizowania Konkursów przez Leader School, uczestnik biorący udział w konkursie, zobowiązany jest do udostępniania/promowania/likowania i komentowania postów konkursowych z prawdziwych kont na social mediach. Konta budzące wątpliwości/fakowe – nie będą brane pod uwagę. </w:t>
      </w:r>
    </w:p>
    <w:p w14:paraId="0BC01885">
      <w:pPr>
        <w:pStyle w:val="5"/>
        <w:spacing w:line="360" w:lineRule="auto"/>
        <w:jc w:val="left"/>
        <w:rPr>
          <w:rFonts w:hint="default"/>
          <w:sz w:val="20"/>
          <w:szCs w:val="20"/>
          <w:lang w:val="pl-PL"/>
        </w:rPr>
      </w:pPr>
    </w:p>
    <w:p w14:paraId="5CA0E4F0">
      <w:pPr>
        <w:pStyle w:val="5"/>
        <w:spacing w:line="360" w:lineRule="auto"/>
        <w:jc w:val="center"/>
        <w:rPr>
          <w:rFonts w:hint="default"/>
          <w:sz w:val="20"/>
          <w:szCs w:val="20"/>
          <w:lang w:val="pl-PL"/>
        </w:rPr>
      </w:pPr>
      <w:r>
        <w:rPr>
          <w:rFonts w:hint="default"/>
          <w:sz w:val="20"/>
          <w:szCs w:val="20"/>
          <w:lang w:val="pl-PL"/>
        </w:rPr>
        <w:t>Rozdział III</w:t>
      </w:r>
    </w:p>
    <w:p w14:paraId="7D222991">
      <w:pPr>
        <w:pStyle w:val="5"/>
        <w:spacing w:line="360" w:lineRule="auto"/>
        <w:jc w:val="center"/>
        <w:rPr>
          <w:rFonts w:hint="default"/>
          <w:sz w:val="20"/>
          <w:szCs w:val="20"/>
          <w:lang w:val="pl-PL"/>
        </w:rPr>
      </w:pPr>
      <w:r>
        <w:rPr>
          <w:rFonts w:hint="default"/>
          <w:sz w:val="20"/>
          <w:szCs w:val="20"/>
          <w:lang w:val="pl-PL"/>
        </w:rPr>
        <w:t>Opłaty za zajęcia oraz materiały do zajęć</w:t>
      </w:r>
    </w:p>
    <w:p w14:paraId="26264B4B">
      <w:pPr>
        <w:pStyle w:val="5"/>
        <w:spacing w:line="360" w:lineRule="auto"/>
        <w:jc w:val="center"/>
        <w:rPr>
          <w:rFonts w:hint="default"/>
          <w:sz w:val="20"/>
          <w:szCs w:val="20"/>
          <w:lang w:val="pl-PL"/>
        </w:rPr>
      </w:pPr>
    </w:p>
    <w:p w14:paraId="3DD2A4BB">
      <w:pPr>
        <w:pStyle w:val="5"/>
        <w:spacing w:line="360" w:lineRule="auto"/>
        <w:jc w:val="center"/>
        <w:rPr>
          <w:rFonts w:hint="default"/>
          <w:sz w:val="20"/>
          <w:szCs w:val="20"/>
          <w:lang w:val="pl-PL"/>
        </w:rPr>
      </w:pPr>
      <w:r>
        <w:rPr>
          <w:rFonts w:hint="default"/>
          <w:sz w:val="20"/>
          <w:szCs w:val="20"/>
          <w:lang w:val="pl-PL"/>
        </w:rPr>
        <w:t>§ 1 Sposoby płatności</w:t>
      </w:r>
    </w:p>
    <w:p w14:paraId="3300B96F">
      <w:pPr>
        <w:pStyle w:val="5"/>
        <w:spacing w:line="360" w:lineRule="auto"/>
        <w:jc w:val="center"/>
        <w:rPr>
          <w:rFonts w:hint="default"/>
          <w:sz w:val="20"/>
          <w:szCs w:val="20"/>
          <w:lang w:val="pl-PL"/>
        </w:rPr>
      </w:pPr>
    </w:p>
    <w:p w14:paraId="4DB58536">
      <w:pPr>
        <w:pStyle w:val="5"/>
        <w:spacing w:line="360" w:lineRule="auto"/>
        <w:jc w:val="left"/>
        <w:rPr>
          <w:rFonts w:hint="default"/>
          <w:sz w:val="20"/>
          <w:szCs w:val="20"/>
          <w:lang w:val="pl-PL"/>
        </w:rPr>
      </w:pPr>
      <w:r>
        <w:rPr>
          <w:rFonts w:hint="default"/>
          <w:sz w:val="20"/>
          <w:szCs w:val="20"/>
          <w:lang w:val="pl-PL"/>
        </w:rPr>
        <w:t>1.Opłata za zajęcia jest pobierana z góry do 10-go każdego miesiąca. Forma płatności: karta, gotówka,</w:t>
      </w:r>
    </w:p>
    <w:p w14:paraId="6B50B80D">
      <w:pPr>
        <w:pStyle w:val="5"/>
        <w:numPr>
          <w:ilvl w:val="0"/>
          <w:numId w:val="0"/>
        </w:numPr>
        <w:spacing w:line="360" w:lineRule="auto"/>
        <w:jc w:val="left"/>
        <w:rPr>
          <w:rFonts w:hint="default"/>
          <w:sz w:val="20"/>
          <w:szCs w:val="20"/>
          <w:lang w:val="pl-PL"/>
        </w:rPr>
      </w:pPr>
      <w:r>
        <w:rPr>
          <w:rFonts w:hint="default"/>
          <w:sz w:val="20"/>
          <w:szCs w:val="20"/>
          <w:lang w:val="pl-PL"/>
        </w:rPr>
        <w:t xml:space="preserve"> 2. W przypadku wystąpienia zaległości kursant jest zgłaszany do firmy windykacyjnej, gdy zalega z 1 i więcejratami za kurs. Do czasu uregulowania zaległości odmawia się uczestnictwa w kursie.</w:t>
      </w:r>
    </w:p>
    <w:p w14:paraId="30C47D89">
      <w:pPr>
        <w:pStyle w:val="5"/>
        <w:numPr>
          <w:ilvl w:val="0"/>
          <w:numId w:val="0"/>
        </w:numPr>
        <w:spacing w:line="360" w:lineRule="auto"/>
        <w:jc w:val="left"/>
        <w:rPr>
          <w:rFonts w:hint="default"/>
          <w:sz w:val="20"/>
          <w:szCs w:val="20"/>
          <w:lang w:val="pl-PL"/>
        </w:rPr>
      </w:pPr>
      <w:r>
        <w:rPr>
          <w:rFonts w:hint="default"/>
          <w:sz w:val="20"/>
          <w:szCs w:val="20"/>
          <w:lang w:val="pl-PL"/>
        </w:rPr>
        <w:t xml:space="preserve"> § 2 Rabaty</w:t>
      </w:r>
    </w:p>
    <w:p w14:paraId="37895FE0">
      <w:pPr>
        <w:pStyle w:val="5"/>
        <w:numPr>
          <w:ilvl w:val="0"/>
          <w:numId w:val="0"/>
        </w:numPr>
        <w:spacing w:line="360" w:lineRule="auto"/>
        <w:jc w:val="left"/>
        <w:rPr>
          <w:rFonts w:hint="default"/>
          <w:sz w:val="20"/>
          <w:szCs w:val="20"/>
          <w:lang w:val="pl-PL"/>
        </w:rPr>
      </w:pPr>
      <w:r>
        <w:rPr>
          <w:rFonts w:hint="default"/>
          <w:sz w:val="20"/>
          <w:szCs w:val="20"/>
          <w:lang w:val="pl-PL"/>
        </w:rPr>
        <w:t xml:space="preserve"> Firma Leader School udziela stałym i nowym Słuchaczom następujących rabatów: </w:t>
      </w:r>
    </w:p>
    <w:p w14:paraId="50CDBDF9">
      <w:pPr>
        <w:pStyle w:val="5"/>
        <w:numPr>
          <w:ilvl w:val="0"/>
          <w:numId w:val="2"/>
        </w:numPr>
        <w:spacing w:line="360" w:lineRule="auto"/>
        <w:jc w:val="left"/>
        <w:rPr>
          <w:rFonts w:hint="default"/>
          <w:sz w:val="20"/>
          <w:szCs w:val="20"/>
          <w:lang w:val="pl-PL"/>
        </w:rPr>
      </w:pPr>
      <w:r>
        <w:rPr>
          <w:rFonts w:hint="default"/>
          <w:sz w:val="20"/>
          <w:szCs w:val="20"/>
          <w:lang w:val="pl-PL"/>
        </w:rPr>
        <w:t>za jednorazową wpłatę ceny kursu grupowego za rok z góry słuchacz otrzymuje 5% rabatu (obowiązuje tylko do 30-go września każdego roku),rabat w wysokości 5% na drugie i kolejne dziecko,</w:t>
      </w:r>
    </w:p>
    <w:p w14:paraId="79B99CB3">
      <w:pPr>
        <w:pStyle w:val="5"/>
        <w:numPr>
          <w:ilvl w:val="0"/>
          <w:numId w:val="2"/>
        </w:numPr>
        <w:spacing w:line="360" w:lineRule="auto"/>
        <w:jc w:val="left"/>
        <w:rPr>
          <w:rFonts w:hint="default"/>
          <w:sz w:val="20"/>
          <w:szCs w:val="20"/>
          <w:lang w:val="pl-PL"/>
        </w:rPr>
      </w:pPr>
      <w:r>
        <w:rPr>
          <w:rFonts w:hint="default"/>
          <w:sz w:val="20"/>
          <w:szCs w:val="20"/>
          <w:lang w:val="pl-PL"/>
        </w:rPr>
        <w:t xml:space="preserve"> b) za polecenie 1 osoby która podpiszę umowę z Leader School - 50% wartości kursu miesięcznego (następujący po miesiącu, w którym osoba ta dokonała pierwszej wpłaty). Nie dotyczy płatności z góry. </w:t>
      </w:r>
    </w:p>
    <w:p w14:paraId="5B54CC68">
      <w:pPr>
        <w:pStyle w:val="5"/>
        <w:numPr>
          <w:ilvl w:val="0"/>
          <w:numId w:val="2"/>
        </w:numPr>
        <w:spacing w:line="360" w:lineRule="auto"/>
        <w:ind w:left="0" w:leftChars="0" w:firstLine="0" w:firstLineChars="0"/>
        <w:jc w:val="left"/>
        <w:rPr>
          <w:rFonts w:hint="default"/>
          <w:sz w:val="20"/>
          <w:szCs w:val="20"/>
          <w:lang w:val="pl-PL"/>
        </w:rPr>
      </w:pPr>
      <w:r>
        <w:rPr>
          <w:rFonts w:hint="default"/>
          <w:sz w:val="20"/>
          <w:szCs w:val="20"/>
          <w:lang w:val="pl-PL"/>
        </w:rPr>
        <w:t>W przypadku polecenia i płatności z góry, kursant otrzymuje voucher uprawniający do zniżki w kolejnym roku Leader School może wprowadzić okresowe, nowe rabaty. Zastrzega sobie również prawo do zmian w systemie udzielania rabatów, jednakże tylko przed rozpoczynającym się nowym rokiem szkolnym. Ilość i wartość rabatów nie łączy się ze sobą, to słuchacz wybiera jeden z dostępnych/otrzymanych rabatów.</w:t>
      </w:r>
    </w:p>
    <w:p w14:paraId="00426E20">
      <w:pPr>
        <w:pStyle w:val="5"/>
        <w:numPr>
          <w:ilvl w:val="0"/>
          <w:numId w:val="0"/>
        </w:numPr>
        <w:spacing w:line="360" w:lineRule="auto"/>
        <w:ind w:leftChars="0"/>
        <w:jc w:val="both"/>
        <w:rPr>
          <w:rFonts w:hint="default"/>
          <w:sz w:val="20"/>
          <w:szCs w:val="20"/>
          <w:lang w:val="pl-PL"/>
        </w:rPr>
      </w:pPr>
    </w:p>
    <w:p w14:paraId="25EBE74E">
      <w:pPr>
        <w:pStyle w:val="5"/>
        <w:numPr>
          <w:ilvl w:val="0"/>
          <w:numId w:val="0"/>
        </w:numPr>
        <w:spacing w:line="360" w:lineRule="auto"/>
        <w:ind w:leftChars="0"/>
        <w:jc w:val="center"/>
        <w:rPr>
          <w:rFonts w:hint="default"/>
          <w:sz w:val="20"/>
          <w:szCs w:val="20"/>
          <w:lang w:val="pl-PL"/>
        </w:rPr>
      </w:pPr>
      <w:r>
        <w:rPr>
          <w:rFonts w:hint="default"/>
          <w:sz w:val="20"/>
          <w:szCs w:val="20"/>
          <w:lang w:val="pl-PL"/>
        </w:rPr>
        <w:t>§ 3 Stypendia</w:t>
      </w:r>
    </w:p>
    <w:p w14:paraId="4675EB1B">
      <w:pPr>
        <w:pStyle w:val="5"/>
        <w:numPr>
          <w:ilvl w:val="0"/>
          <w:numId w:val="3"/>
        </w:numPr>
        <w:spacing w:line="360" w:lineRule="auto"/>
        <w:ind w:left="50" w:leftChars="0" w:firstLine="0" w:firstLineChars="0"/>
        <w:jc w:val="both"/>
        <w:rPr>
          <w:rFonts w:hint="default"/>
          <w:sz w:val="20"/>
          <w:szCs w:val="20"/>
          <w:lang w:val="pl-PL"/>
        </w:rPr>
      </w:pPr>
      <w:r>
        <w:rPr>
          <w:rFonts w:hint="default"/>
          <w:sz w:val="20"/>
          <w:szCs w:val="20"/>
          <w:lang w:val="pl-PL"/>
        </w:rPr>
        <w:t>Stypendia nie są wymieniane na gotówkę, ani nie mogą być zrealizowane w inny sposób.</w:t>
      </w:r>
    </w:p>
    <w:p w14:paraId="1F2C67DE">
      <w:pPr>
        <w:pStyle w:val="5"/>
        <w:numPr>
          <w:ilvl w:val="0"/>
          <w:numId w:val="3"/>
        </w:numPr>
        <w:spacing w:line="360" w:lineRule="auto"/>
        <w:ind w:left="50" w:leftChars="0" w:firstLine="0" w:firstLineChars="0"/>
        <w:jc w:val="both"/>
        <w:rPr>
          <w:rFonts w:hint="default"/>
          <w:sz w:val="20"/>
          <w:szCs w:val="20"/>
          <w:lang w:val="pl-PL"/>
        </w:rPr>
      </w:pPr>
      <w:r>
        <w:rPr>
          <w:rFonts w:hint="default"/>
          <w:sz w:val="20"/>
          <w:szCs w:val="20"/>
          <w:lang w:val="pl-PL"/>
        </w:rPr>
        <w:t xml:space="preserve">Wartość Stypendium określa ilość zajęć, które można odbyć nie ponosząc kosztów, w przeliczeniu na koszt miesięczny </w:t>
      </w:r>
    </w:p>
    <w:p w14:paraId="791760DA">
      <w:pPr>
        <w:pStyle w:val="5"/>
        <w:numPr>
          <w:ilvl w:val="0"/>
          <w:numId w:val="3"/>
        </w:numPr>
        <w:spacing w:line="360" w:lineRule="auto"/>
        <w:ind w:left="50" w:leftChars="0" w:firstLine="0" w:firstLineChars="0"/>
        <w:jc w:val="both"/>
        <w:rPr>
          <w:rFonts w:hint="default"/>
          <w:sz w:val="20"/>
          <w:szCs w:val="20"/>
          <w:lang w:val="pl-PL"/>
        </w:rPr>
      </w:pPr>
      <w:r>
        <w:rPr>
          <w:rFonts w:hint="default"/>
          <w:sz w:val="20"/>
          <w:szCs w:val="20"/>
          <w:lang w:val="pl-PL"/>
        </w:rPr>
        <w:t>Stypendium podlega realizacji TYLKO po podpisaniu umowy z Leader School a jego wartość pomniejsza końcowe raty płatności za kurs językowy, wynikające z umowy.</w:t>
      </w:r>
    </w:p>
    <w:p w14:paraId="683680E6">
      <w:pPr>
        <w:pStyle w:val="5"/>
        <w:numPr>
          <w:ilvl w:val="0"/>
          <w:numId w:val="3"/>
        </w:numPr>
        <w:spacing w:line="360" w:lineRule="auto"/>
        <w:ind w:left="50" w:leftChars="0" w:firstLine="0" w:firstLineChars="0"/>
        <w:jc w:val="both"/>
        <w:rPr>
          <w:rFonts w:hint="default"/>
          <w:sz w:val="20"/>
          <w:szCs w:val="20"/>
          <w:lang w:val="pl-PL"/>
        </w:rPr>
      </w:pPr>
      <w:r>
        <w:rPr>
          <w:rFonts w:hint="default"/>
          <w:sz w:val="20"/>
          <w:szCs w:val="20"/>
          <w:lang w:val="pl-PL"/>
        </w:rPr>
        <w:t xml:space="preserve">Stypendium jestrozliczane z ostatnich rat kursu, pod warunkiem, że uczestnik kontynuuje naukę do końca okresu obowiązywania umowy. Stypendium NIE uprawnia do rozliczenia rat, w przypadku wcześniejszego złożenia wypowiedzenia umowy. </w:t>
      </w:r>
    </w:p>
    <w:p w14:paraId="5BE016D8">
      <w:pPr>
        <w:pStyle w:val="5"/>
        <w:numPr>
          <w:ilvl w:val="0"/>
          <w:numId w:val="3"/>
        </w:numPr>
        <w:spacing w:line="360" w:lineRule="auto"/>
        <w:ind w:left="50" w:leftChars="0" w:firstLine="0" w:firstLineChars="0"/>
        <w:jc w:val="both"/>
        <w:rPr>
          <w:rFonts w:hint="default"/>
          <w:sz w:val="20"/>
          <w:szCs w:val="20"/>
          <w:lang w:val="pl-PL"/>
        </w:rPr>
      </w:pPr>
      <w:r>
        <w:rPr>
          <w:rFonts w:hint="default"/>
          <w:sz w:val="20"/>
          <w:szCs w:val="20"/>
          <w:lang w:val="pl-PL"/>
        </w:rPr>
        <w:t>Stypendium nie można również zaliczyć na poczet zaległych</w:t>
      </w:r>
    </w:p>
    <w:p w14:paraId="355FCC17">
      <w:pPr>
        <w:pStyle w:val="5"/>
        <w:numPr>
          <w:ilvl w:val="0"/>
          <w:numId w:val="3"/>
        </w:numPr>
        <w:spacing w:line="360" w:lineRule="auto"/>
        <w:ind w:left="50" w:leftChars="0" w:firstLine="0" w:firstLineChars="0"/>
        <w:jc w:val="both"/>
        <w:rPr>
          <w:rFonts w:hint="default"/>
          <w:sz w:val="20"/>
          <w:szCs w:val="20"/>
          <w:lang w:val="pl-PL"/>
        </w:rPr>
      </w:pPr>
      <w:r>
        <w:rPr>
          <w:rFonts w:hint="default"/>
          <w:sz w:val="20"/>
          <w:szCs w:val="20"/>
          <w:lang w:val="pl-PL"/>
        </w:rPr>
        <w:t>Stypendium NIE może być wykorzystane samoistnie, bez podpisania umowy</w:t>
      </w:r>
    </w:p>
    <w:p w14:paraId="286059DD">
      <w:pPr>
        <w:pStyle w:val="5"/>
        <w:numPr>
          <w:ilvl w:val="0"/>
          <w:numId w:val="3"/>
        </w:numPr>
        <w:spacing w:line="360" w:lineRule="auto"/>
        <w:ind w:left="50" w:leftChars="0" w:firstLine="0" w:firstLineChars="0"/>
        <w:jc w:val="both"/>
        <w:rPr>
          <w:rFonts w:hint="default"/>
          <w:sz w:val="20"/>
          <w:szCs w:val="20"/>
          <w:lang w:val="pl-PL"/>
        </w:rPr>
      </w:pPr>
      <w:r>
        <w:rPr>
          <w:rFonts w:hint="default"/>
          <w:sz w:val="20"/>
          <w:szCs w:val="20"/>
          <w:lang w:val="pl-PL"/>
        </w:rPr>
        <w:t>Stypendium może być wykorzystane TYLKO przez ucznia wskazanego na Nie może być odstępowane osobom trzecim.</w:t>
      </w:r>
    </w:p>
    <w:p w14:paraId="1D93F97A">
      <w:pPr>
        <w:pStyle w:val="5"/>
        <w:numPr>
          <w:ilvl w:val="0"/>
          <w:numId w:val="3"/>
        </w:numPr>
        <w:spacing w:line="360" w:lineRule="auto"/>
        <w:ind w:left="50" w:leftChars="0" w:firstLine="0" w:firstLineChars="0"/>
        <w:jc w:val="both"/>
        <w:rPr>
          <w:rFonts w:hint="default"/>
          <w:sz w:val="20"/>
          <w:szCs w:val="20"/>
          <w:lang w:val="pl-PL"/>
        </w:rPr>
      </w:pPr>
      <w:r>
        <w:rPr>
          <w:rFonts w:hint="default"/>
          <w:sz w:val="20"/>
          <w:szCs w:val="20"/>
          <w:lang w:val="pl-PL"/>
        </w:rPr>
        <w:t xml:space="preserve">Stypendium dotyczy TYLKO zajęć grupowych </w:t>
      </w:r>
    </w:p>
    <w:p w14:paraId="12FF364A">
      <w:pPr>
        <w:pStyle w:val="5"/>
        <w:numPr>
          <w:ilvl w:val="0"/>
          <w:numId w:val="3"/>
        </w:numPr>
        <w:spacing w:line="360" w:lineRule="auto"/>
        <w:ind w:left="50" w:leftChars="0" w:firstLine="0" w:firstLineChars="0"/>
        <w:jc w:val="both"/>
        <w:rPr>
          <w:rFonts w:hint="default"/>
          <w:sz w:val="20"/>
          <w:szCs w:val="20"/>
          <w:lang w:val="pl-PL"/>
        </w:rPr>
      </w:pPr>
      <w:r>
        <w:rPr>
          <w:rFonts w:hint="default"/>
          <w:sz w:val="20"/>
          <w:szCs w:val="20"/>
          <w:lang w:val="pl-PL"/>
        </w:rPr>
        <w:t>Jedno stypendium = 1OSOBA</w:t>
      </w:r>
    </w:p>
    <w:p w14:paraId="3675104A">
      <w:pPr>
        <w:pStyle w:val="5"/>
        <w:widowControl w:val="0"/>
        <w:numPr>
          <w:ilvl w:val="0"/>
          <w:numId w:val="0"/>
        </w:numPr>
        <w:autoSpaceDE w:val="0"/>
        <w:autoSpaceDN w:val="0"/>
        <w:spacing w:before="4" w:line="360" w:lineRule="auto"/>
        <w:jc w:val="both"/>
        <w:rPr>
          <w:rFonts w:hint="default"/>
          <w:sz w:val="20"/>
          <w:szCs w:val="20"/>
          <w:lang w:val="pl-PL"/>
        </w:rPr>
      </w:pPr>
    </w:p>
    <w:p w14:paraId="156FA041">
      <w:pPr>
        <w:pStyle w:val="5"/>
        <w:widowControl w:val="0"/>
        <w:numPr>
          <w:ilvl w:val="0"/>
          <w:numId w:val="0"/>
        </w:numPr>
        <w:autoSpaceDE w:val="0"/>
        <w:autoSpaceDN w:val="0"/>
        <w:spacing w:before="4" w:line="360" w:lineRule="auto"/>
        <w:jc w:val="both"/>
        <w:rPr>
          <w:rFonts w:hint="default"/>
          <w:sz w:val="20"/>
          <w:szCs w:val="20"/>
          <w:lang w:val="pl-PL"/>
        </w:rPr>
      </w:pPr>
    </w:p>
    <w:p w14:paraId="284A32E6">
      <w:pPr>
        <w:pStyle w:val="5"/>
        <w:widowControl w:val="0"/>
        <w:numPr>
          <w:ilvl w:val="0"/>
          <w:numId w:val="0"/>
        </w:numPr>
        <w:autoSpaceDE w:val="0"/>
        <w:autoSpaceDN w:val="0"/>
        <w:spacing w:before="4" w:line="360" w:lineRule="auto"/>
        <w:jc w:val="both"/>
        <w:rPr>
          <w:rFonts w:hint="default"/>
          <w:sz w:val="20"/>
          <w:szCs w:val="20"/>
          <w:lang w:val="pl-PL"/>
        </w:rPr>
      </w:pPr>
      <w:r>
        <w:drawing>
          <wp:anchor distT="0" distB="0" distL="114300" distR="114300" simplePos="0" relativeHeight="251670528" behindDoc="1" locked="0" layoutInCell="1" allowOverlap="1">
            <wp:simplePos x="0" y="0"/>
            <wp:positionH relativeFrom="column">
              <wp:posOffset>-1066800</wp:posOffset>
            </wp:positionH>
            <wp:positionV relativeFrom="paragraph">
              <wp:posOffset>9809480</wp:posOffset>
            </wp:positionV>
            <wp:extent cx="7680960" cy="668020"/>
            <wp:effectExtent l="0" t="0" r="2540" b="5080"/>
            <wp:wrapThrough wrapText="bothSides">
              <wp:wrapPolygon>
                <wp:start x="0" y="0"/>
                <wp:lineTo x="0" y="21354"/>
                <wp:lineTo x="21571" y="21354"/>
                <wp:lineTo x="21571" y="0"/>
                <wp:lineTo x="0" y="0"/>
              </wp:wrapPolygon>
            </wp:wrapThrough>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pic:cNvPicPr>
                      <a:picLocks noChangeAspect="1"/>
                    </pic:cNvPicPr>
                  </pic:nvPicPr>
                  <pic:blipFill>
                    <a:blip r:embed="rId5"/>
                    <a:stretch>
                      <a:fillRect/>
                    </a:stretch>
                  </pic:blipFill>
                  <pic:spPr>
                    <a:xfrm>
                      <a:off x="0" y="0"/>
                      <a:ext cx="7680960" cy="668020"/>
                    </a:xfrm>
                    <a:prstGeom prst="rect">
                      <a:avLst/>
                    </a:prstGeom>
                    <a:noFill/>
                    <a:ln>
                      <a:noFill/>
                    </a:ln>
                  </pic:spPr>
                </pic:pic>
              </a:graphicData>
            </a:graphic>
          </wp:anchor>
        </w:drawing>
      </w:r>
    </w:p>
    <w:p w14:paraId="156B1E06">
      <w:pPr>
        <w:pStyle w:val="5"/>
        <w:widowControl w:val="0"/>
        <w:numPr>
          <w:ilvl w:val="0"/>
          <w:numId w:val="0"/>
        </w:numPr>
        <w:autoSpaceDE w:val="0"/>
        <w:autoSpaceDN w:val="0"/>
        <w:spacing w:before="4" w:line="360" w:lineRule="auto"/>
        <w:jc w:val="both"/>
        <w:rPr>
          <w:rFonts w:hint="default"/>
          <w:sz w:val="20"/>
          <w:szCs w:val="20"/>
          <w:lang w:val="pl-PL"/>
        </w:rPr>
      </w:pPr>
    </w:p>
    <w:p w14:paraId="44007199">
      <w:pPr>
        <w:pStyle w:val="5"/>
        <w:widowControl w:val="0"/>
        <w:numPr>
          <w:ilvl w:val="0"/>
          <w:numId w:val="0"/>
        </w:numPr>
        <w:autoSpaceDE w:val="0"/>
        <w:autoSpaceDN w:val="0"/>
        <w:spacing w:before="4" w:line="360" w:lineRule="auto"/>
        <w:jc w:val="both"/>
        <w:rPr>
          <w:rFonts w:hint="default"/>
          <w:sz w:val="20"/>
          <w:szCs w:val="20"/>
          <w:lang w:val="pl-PL"/>
        </w:rPr>
      </w:pPr>
    </w:p>
    <w:p w14:paraId="74E59BEB">
      <w:pPr>
        <w:pStyle w:val="5"/>
        <w:widowControl w:val="0"/>
        <w:numPr>
          <w:ilvl w:val="0"/>
          <w:numId w:val="0"/>
        </w:numPr>
        <w:autoSpaceDE w:val="0"/>
        <w:autoSpaceDN w:val="0"/>
        <w:spacing w:before="4" w:line="360" w:lineRule="auto"/>
        <w:jc w:val="both"/>
        <w:rPr>
          <w:rFonts w:hint="default"/>
          <w:sz w:val="20"/>
          <w:szCs w:val="20"/>
          <w:lang w:val="pl-PL"/>
        </w:rPr>
      </w:pPr>
    </w:p>
    <w:p w14:paraId="08F39D36">
      <w:pPr>
        <w:pStyle w:val="5"/>
        <w:numPr>
          <w:ilvl w:val="0"/>
          <w:numId w:val="0"/>
        </w:numPr>
        <w:spacing w:line="360" w:lineRule="auto"/>
        <w:jc w:val="center"/>
        <w:rPr>
          <w:rFonts w:hint="default"/>
          <w:sz w:val="20"/>
          <w:szCs w:val="20"/>
          <w:lang w:val="pl-PL"/>
        </w:rPr>
      </w:pPr>
      <w:r>
        <w:rPr>
          <w:rFonts w:hint="default" w:ascii="Times New Roman" w:hAnsi="Times New Roman" w:cs="Times New Roman"/>
          <w:sz w:val="24"/>
          <w:szCs w:val="24"/>
        </w:rPr>
        <w:drawing>
          <wp:anchor distT="0" distB="0" distL="0" distR="0" simplePos="0" relativeHeight="251664384" behindDoc="0" locked="0" layoutInCell="1" allowOverlap="1">
            <wp:simplePos x="0" y="0"/>
            <wp:positionH relativeFrom="page">
              <wp:posOffset>949960</wp:posOffset>
            </wp:positionH>
            <wp:positionV relativeFrom="page">
              <wp:posOffset>344170</wp:posOffset>
            </wp:positionV>
            <wp:extent cx="1363345" cy="212725"/>
            <wp:effectExtent l="0" t="0" r="8255" b="15875"/>
            <wp:wrapNone/>
            <wp:docPr id="19" name="Image 8"/>
            <wp:cNvGraphicFramePr/>
            <a:graphic xmlns:a="http://schemas.openxmlformats.org/drawingml/2006/main">
              <a:graphicData uri="http://schemas.openxmlformats.org/drawingml/2006/picture">
                <pic:pic xmlns:pic="http://schemas.openxmlformats.org/drawingml/2006/picture">
                  <pic:nvPicPr>
                    <pic:cNvPr id="19" name="Image 8"/>
                    <pic:cNvPicPr/>
                  </pic:nvPicPr>
                  <pic:blipFill>
                    <a:blip r:embed="rId4" cstate="print"/>
                    <a:stretch>
                      <a:fillRect/>
                    </a:stretch>
                  </pic:blipFill>
                  <pic:spPr>
                    <a:xfrm>
                      <a:off x="0" y="0"/>
                      <a:ext cx="1363345" cy="212725"/>
                    </a:xfrm>
                    <a:prstGeom prst="rect">
                      <a:avLst/>
                    </a:prstGeom>
                  </pic:spPr>
                </pic:pic>
              </a:graphicData>
            </a:graphic>
          </wp:anchor>
        </w:drawing>
      </w:r>
      <w:r>
        <w:rPr>
          <w:rFonts w:hint="default" w:ascii="Times New Roman" w:hAnsi="Times New Roman" w:cs="Times New Roman"/>
          <w:sz w:val="24"/>
          <w:szCs w:val="24"/>
        </w:rPr>
        <mc:AlternateContent>
          <mc:Choice Requires="wpg">
            <w:drawing>
              <wp:anchor distT="0" distB="0" distL="0" distR="0" simplePos="0" relativeHeight="251661312" behindDoc="0" locked="0" layoutInCell="1" allowOverlap="1">
                <wp:simplePos x="0" y="0"/>
                <wp:positionH relativeFrom="page">
                  <wp:posOffset>263525</wp:posOffset>
                </wp:positionH>
                <wp:positionV relativeFrom="page">
                  <wp:posOffset>265430</wp:posOffset>
                </wp:positionV>
                <wp:extent cx="395605" cy="364490"/>
                <wp:effectExtent l="0" t="0" r="4445" b="16510"/>
                <wp:wrapNone/>
                <wp:docPr id="15" name="Group 9"/>
                <wp:cNvGraphicFramePr/>
                <a:graphic xmlns:a="http://schemas.openxmlformats.org/drawingml/2006/main">
                  <a:graphicData uri="http://schemas.microsoft.com/office/word/2010/wordprocessingGroup">
                    <wpg:wgp>
                      <wpg:cNvGrpSpPr/>
                      <wpg:grpSpPr>
                        <a:xfrm>
                          <a:off x="0" y="0"/>
                          <a:ext cx="395605" cy="364490"/>
                          <a:chOff x="0" y="0"/>
                          <a:chExt cx="395605" cy="364490"/>
                        </a:xfrm>
                      </wpg:grpSpPr>
                      <wps:wsp>
                        <wps:cNvPr id="16" name="Graphic 10"/>
                        <wps:cNvSpPr/>
                        <wps:spPr>
                          <a:xfrm>
                            <a:off x="0" y="0"/>
                            <a:ext cx="340360" cy="250825"/>
                          </a:xfrm>
                          <a:custGeom>
                            <a:avLst/>
                            <a:gdLst/>
                            <a:ahLst/>
                            <a:cxnLst/>
                            <a:rect l="l" t="t" r="r" b="b"/>
                            <a:pathLst>
                              <a:path w="340360" h="250825">
                                <a:moveTo>
                                  <a:pt x="69748" y="0"/>
                                </a:moveTo>
                                <a:lnTo>
                                  <a:pt x="61950" y="1727"/>
                                </a:lnTo>
                                <a:lnTo>
                                  <a:pt x="1905" y="184023"/>
                                </a:lnTo>
                                <a:lnTo>
                                  <a:pt x="380" y="189115"/>
                                </a:lnTo>
                                <a:lnTo>
                                  <a:pt x="0" y="194195"/>
                                </a:lnTo>
                                <a:lnTo>
                                  <a:pt x="573" y="208635"/>
                                </a:lnTo>
                                <a:lnTo>
                                  <a:pt x="22542" y="242722"/>
                                </a:lnTo>
                                <a:lnTo>
                                  <a:pt x="39738" y="250609"/>
                                </a:lnTo>
                                <a:lnTo>
                                  <a:pt x="41160" y="244919"/>
                                </a:lnTo>
                                <a:lnTo>
                                  <a:pt x="77012" y="137528"/>
                                </a:lnTo>
                                <a:lnTo>
                                  <a:pt x="107597" y="106715"/>
                                </a:lnTo>
                                <a:lnTo>
                                  <a:pt x="140843" y="98793"/>
                                </a:lnTo>
                                <a:lnTo>
                                  <a:pt x="340144" y="98806"/>
                                </a:lnTo>
                                <a:lnTo>
                                  <a:pt x="339229" y="94856"/>
                                </a:lnTo>
                                <a:lnTo>
                                  <a:pt x="318046" y="60566"/>
                                </a:lnTo>
                                <a:lnTo>
                                  <a:pt x="120764" y="50469"/>
                                </a:lnTo>
                                <a:lnTo>
                                  <a:pt x="117767" y="49212"/>
                                </a:lnTo>
                                <a:lnTo>
                                  <a:pt x="74168" y="4673"/>
                                </a:lnTo>
                                <a:lnTo>
                                  <a:pt x="69748" y="0"/>
                                </a:lnTo>
                                <a:close/>
                              </a:path>
                            </a:pathLst>
                          </a:custGeom>
                          <a:solidFill>
                            <a:srgbClr val="939696"/>
                          </a:solidFill>
                        </wps:spPr>
                        <wps:bodyPr wrap="square" lIns="0" tIns="0" rIns="0" bIns="0" rtlCol="0">
                          <a:noAutofit/>
                        </wps:bodyPr>
                      </wps:wsp>
                      <wps:wsp>
                        <wps:cNvPr id="17" name="Graphic 11"/>
                        <wps:cNvSpPr/>
                        <wps:spPr>
                          <a:xfrm>
                            <a:off x="54796" y="114833"/>
                            <a:ext cx="340360" cy="249554"/>
                          </a:xfrm>
                          <a:custGeom>
                            <a:avLst/>
                            <a:gdLst/>
                            <a:ahLst/>
                            <a:cxnLst/>
                            <a:rect l="l" t="t" r="r" b="b"/>
                            <a:pathLst>
                              <a:path w="340360" h="249554">
                                <a:moveTo>
                                  <a:pt x="218974" y="50"/>
                                </a:moveTo>
                                <a:lnTo>
                                  <a:pt x="79249" y="50"/>
                                </a:lnTo>
                                <a:lnTo>
                                  <a:pt x="72645" y="1117"/>
                                </a:lnTo>
                                <a:lnTo>
                                  <a:pt x="40844" y="22479"/>
                                </a:lnTo>
                                <a:lnTo>
                                  <a:pt x="19040" y="82905"/>
                                </a:lnTo>
                                <a:lnTo>
                                  <a:pt x="11469" y="105580"/>
                                </a:lnTo>
                                <a:lnTo>
                                  <a:pt x="3773" y="128485"/>
                                </a:lnTo>
                                <a:lnTo>
                                  <a:pt x="1700" y="135583"/>
                                </a:lnTo>
                                <a:lnTo>
                                  <a:pt x="363" y="142949"/>
                                </a:lnTo>
                                <a:lnTo>
                                  <a:pt x="0" y="150431"/>
                                </a:lnTo>
                                <a:lnTo>
                                  <a:pt x="775" y="157962"/>
                                </a:lnTo>
                                <a:lnTo>
                                  <a:pt x="34967" y="198576"/>
                                </a:lnTo>
                                <a:lnTo>
                                  <a:pt x="216612" y="201853"/>
                                </a:lnTo>
                                <a:lnTo>
                                  <a:pt x="219558" y="201853"/>
                                </a:lnTo>
                                <a:lnTo>
                                  <a:pt x="222378" y="202971"/>
                                </a:lnTo>
                                <a:lnTo>
                                  <a:pt x="267196" y="244805"/>
                                </a:lnTo>
                                <a:lnTo>
                                  <a:pt x="271692" y="249135"/>
                                </a:lnTo>
                                <a:lnTo>
                                  <a:pt x="279172" y="247281"/>
                                </a:lnTo>
                                <a:lnTo>
                                  <a:pt x="306182" y="165392"/>
                                </a:lnTo>
                                <a:lnTo>
                                  <a:pt x="189548" y="165392"/>
                                </a:lnTo>
                                <a:lnTo>
                                  <a:pt x="182995" y="164541"/>
                                </a:lnTo>
                                <a:lnTo>
                                  <a:pt x="175299" y="161988"/>
                                </a:lnTo>
                                <a:lnTo>
                                  <a:pt x="63424" y="161988"/>
                                </a:lnTo>
                                <a:lnTo>
                                  <a:pt x="59881" y="160642"/>
                                </a:lnTo>
                                <a:lnTo>
                                  <a:pt x="57252" y="155270"/>
                                </a:lnTo>
                                <a:lnTo>
                                  <a:pt x="57836" y="150215"/>
                                </a:lnTo>
                                <a:lnTo>
                                  <a:pt x="92342" y="47078"/>
                                </a:lnTo>
                                <a:lnTo>
                                  <a:pt x="94552" y="43776"/>
                                </a:lnTo>
                                <a:lnTo>
                                  <a:pt x="100508" y="39065"/>
                                </a:lnTo>
                                <a:lnTo>
                                  <a:pt x="103988" y="37884"/>
                                </a:lnTo>
                                <a:lnTo>
                                  <a:pt x="221884" y="37884"/>
                                </a:lnTo>
                                <a:lnTo>
                                  <a:pt x="226669" y="36992"/>
                                </a:lnTo>
                                <a:lnTo>
                                  <a:pt x="237237" y="36385"/>
                                </a:lnTo>
                                <a:lnTo>
                                  <a:pt x="336710" y="36385"/>
                                </a:lnTo>
                                <a:lnTo>
                                  <a:pt x="333202" y="26718"/>
                                </a:lnTo>
                                <a:lnTo>
                                  <a:pt x="321598" y="12738"/>
                                </a:lnTo>
                                <a:lnTo>
                                  <a:pt x="305891" y="3473"/>
                                </a:lnTo>
                                <a:lnTo>
                                  <a:pt x="287887" y="152"/>
                                </a:lnTo>
                                <a:lnTo>
                                  <a:pt x="226251" y="152"/>
                                </a:lnTo>
                                <a:lnTo>
                                  <a:pt x="218974" y="50"/>
                                </a:lnTo>
                                <a:close/>
                              </a:path>
                              <a:path w="340360" h="249554">
                                <a:moveTo>
                                  <a:pt x="233541" y="56756"/>
                                </a:moveTo>
                                <a:lnTo>
                                  <a:pt x="222466" y="56756"/>
                                </a:lnTo>
                                <a:lnTo>
                                  <a:pt x="216967" y="58051"/>
                                </a:lnTo>
                                <a:lnTo>
                                  <a:pt x="208014" y="63258"/>
                                </a:lnTo>
                                <a:lnTo>
                                  <a:pt x="204991" y="66916"/>
                                </a:lnTo>
                                <a:lnTo>
                                  <a:pt x="201270" y="78066"/>
                                </a:lnTo>
                                <a:lnTo>
                                  <a:pt x="206630" y="82905"/>
                                </a:lnTo>
                                <a:lnTo>
                                  <a:pt x="219495" y="86182"/>
                                </a:lnTo>
                                <a:lnTo>
                                  <a:pt x="234697" y="90246"/>
                                </a:lnTo>
                                <a:lnTo>
                                  <a:pt x="261532" y="113639"/>
                                </a:lnTo>
                                <a:lnTo>
                                  <a:pt x="260871" y="119265"/>
                                </a:lnTo>
                                <a:lnTo>
                                  <a:pt x="236157" y="154762"/>
                                </a:lnTo>
                                <a:lnTo>
                                  <a:pt x="197473" y="165392"/>
                                </a:lnTo>
                                <a:lnTo>
                                  <a:pt x="306182" y="165392"/>
                                </a:lnTo>
                                <a:lnTo>
                                  <a:pt x="335818" y="75539"/>
                                </a:lnTo>
                                <a:lnTo>
                                  <a:pt x="253416" y="75539"/>
                                </a:lnTo>
                                <a:lnTo>
                                  <a:pt x="250089" y="72847"/>
                                </a:lnTo>
                                <a:lnTo>
                                  <a:pt x="237262" y="57391"/>
                                </a:lnTo>
                                <a:lnTo>
                                  <a:pt x="233541" y="56756"/>
                                </a:lnTo>
                                <a:close/>
                              </a:path>
                              <a:path w="340360" h="249554">
                                <a:moveTo>
                                  <a:pt x="221884" y="37884"/>
                                </a:moveTo>
                                <a:lnTo>
                                  <a:pt x="112180" y="37884"/>
                                </a:lnTo>
                                <a:lnTo>
                                  <a:pt x="114974" y="39001"/>
                                </a:lnTo>
                                <a:lnTo>
                                  <a:pt x="117679" y="43497"/>
                                </a:lnTo>
                                <a:lnTo>
                                  <a:pt x="117629" y="45694"/>
                                </a:lnTo>
                                <a:lnTo>
                                  <a:pt x="117530" y="47078"/>
                                </a:lnTo>
                                <a:lnTo>
                                  <a:pt x="86589" y="139534"/>
                                </a:lnTo>
                                <a:lnTo>
                                  <a:pt x="137719" y="139534"/>
                                </a:lnTo>
                                <a:lnTo>
                                  <a:pt x="141123" y="140487"/>
                                </a:lnTo>
                                <a:lnTo>
                                  <a:pt x="145123" y="144259"/>
                                </a:lnTo>
                                <a:lnTo>
                                  <a:pt x="145555" y="146939"/>
                                </a:lnTo>
                                <a:lnTo>
                                  <a:pt x="143009" y="154508"/>
                                </a:lnTo>
                                <a:lnTo>
                                  <a:pt x="140844" y="157416"/>
                                </a:lnTo>
                                <a:lnTo>
                                  <a:pt x="134862" y="161074"/>
                                </a:lnTo>
                                <a:lnTo>
                                  <a:pt x="130696" y="161988"/>
                                </a:lnTo>
                                <a:lnTo>
                                  <a:pt x="175299" y="161988"/>
                                </a:lnTo>
                                <a:lnTo>
                                  <a:pt x="157252" y="141300"/>
                                </a:lnTo>
                                <a:lnTo>
                                  <a:pt x="157366" y="137706"/>
                                </a:lnTo>
                                <a:lnTo>
                                  <a:pt x="159754" y="130568"/>
                                </a:lnTo>
                                <a:lnTo>
                                  <a:pt x="161811" y="127584"/>
                                </a:lnTo>
                                <a:lnTo>
                                  <a:pt x="167552" y="122986"/>
                                </a:lnTo>
                                <a:lnTo>
                                  <a:pt x="170676" y="121831"/>
                                </a:lnTo>
                                <a:lnTo>
                                  <a:pt x="231678" y="121831"/>
                                </a:lnTo>
                                <a:lnTo>
                                  <a:pt x="228734" y="118492"/>
                                </a:lnTo>
                                <a:lnTo>
                                  <a:pt x="220523" y="114228"/>
                                </a:lnTo>
                                <a:lnTo>
                                  <a:pt x="208293" y="110451"/>
                                </a:lnTo>
                                <a:lnTo>
                                  <a:pt x="206693" y="110032"/>
                                </a:lnTo>
                                <a:lnTo>
                                  <a:pt x="196723" y="107168"/>
                                </a:lnTo>
                                <a:lnTo>
                                  <a:pt x="175134" y="83388"/>
                                </a:lnTo>
                                <a:lnTo>
                                  <a:pt x="178563" y="73126"/>
                                </a:lnTo>
                                <a:lnTo>
                                  <a:pt x="207961" y="41839"/>
                                </a:lnTo>
                                <a:lnTo>
                                  <a:pt x="216910" y="38811"/>
                                </a:lnTo>
                                <a:lnTo>
                                  <a:pt x="221884" y="37884"/>
                                </a:lnTo>
                                <a:close/>
                              </a:path>
                              <a:path w="340360" h="249554">
                                <a:moveTo>
                                  <a:pt x="231678" y="121831"/>
                                </a:moveTo>
                                <a:lnTo>
                                  <a:pt x="178486" y="121831"/>
                                </a:lnTo>
                                <a:lnTo>
                                  <a:pt x="181636" y="124726"/>
                                </a:lnTo>
                                <a:lnTo>
                                  <a:pt x="184163" y="132702"/>
                                </a:lnTo>
                                <a:lnTo>
                                  <a:pt x="199187" y="144284"/>
                                </a:lnTo>
                                <a:lnTo>
                                  <a:pt x="211938" y="144284"/>
                                </a:lnTo>
                                <a:lnTo>
                                  <a:pt x="218278" y="142949"/>
                                </a:lnTo>
                                <a:lnTo>
                                  <a:pt x="228042" y="137629"/>
                                </a:lnTo>
                                <a:lnTo>
                                  <a:pt x="231356" y="133692"/>
                                </a:lnTo>
                                <a:lnTo>
                                  <a:pt x="233096" y="128485"/>
                                </a:lnTo>
                                <a:lnTo>
                                  <a:pt x="232925" y="123244"/>
                                </a:lnTo>
                                <a:lnTo>
                                  <a:pt x="231678" y="121831"/>
                                </a:lnTo>
                                <a:close/>
                              </a:path>
                              <a:path w="340360" h="249554">
                                <a:moveTo>
                                  <a:pt x="336710" y="36385"/>
                                </a:moveTo>
                                <a:lnTo>
                                  <a:pt x="243942" y="36385"/>
                                </a:lnTo>
                                <a:lnTo>
                                  <a:pt x="249784" y="37147"/>
                                </a:lnTo>
                                <a:lnTo>
                                  <a:pt x="259728" y="40195"/>
                                </a:lnTo>
                                <a:lnTo>
                                  <a:pt x="263907" y="42532"/>
                                </a:lnTo>
                                <a:lnTo>
                                  <a:pt x="267285" y="45694"/>
                                </a:lnTo>
                                <a:lnTo>
                                  <a:pt x="269964" y="48133"/>
                                </a:lnTo>
                                <a:lnTo>
                                  <a:pt x="271793" y="51104"/>
                                </a:lnTo>
                                <a:lnTo>
                                  <a:pt x="273669" y="57677"/>
                                </a:lnTo>
                                <a:lnTo>
                                  <a:pt x="273762" y="61353"/>
                                </a:lnTo>
                                <a:lnTo>
                                  <a:pt x="271615" y="67779"/>
                                </a:lnTo>
                                <a:lnTo>
                                  <a:pt x="269685" y="70485"/>
                                </a:lnTo>
                                <a:lnTo>
                                  <a:pt x="264224" y="74523"/>
                                </a:lnTo>
                                <a:lnTo>
                                  <a:pt x="261176" y="75539"/>
                                </a:lnTo>
                                <a:lnTo>
                                  <a:pt x="335818" y="75539"/>
                                </a:lnTo>
                                <a:lnTo>
                                  <a:pt x="336693" y="72847"/>
                                </a:lnTo>
                                <a:lnTo>
                                  <a:pt x="338650" y="66061"/>
                                </a:lnTo>
                                <a:lnTo>
                                  <a:pt x="339941" y="58904"/>
                                </a:lnTo>
                                <a:lnTo>
                                  <a:pt x="340309" y="51663"/>
                                </a:lnTo>
                                <a:lnTo>
                                  <a:pt x="339586" y="44310"/>
                                </a:lnTo>
                                <a:lnTo>
                                  <a:pt x="336710" y="36385"/>
                                </a:lnTo>
                                <a:close/>
                              </a:path>
                              <a:path w="340360" h="249554">
                                <a:moveTo>
                                  <a:pt x="284658" y="0"/>
                                </a:moveTo>
                                <a:lnTo>
                                  <a:pt x="274371" y="0"/>
                                </a:lnTo>
                                <a:lnTo>
                                  <a:pt x="233896" y="152"/>
                                </a:lnTo>
                                <a:lnTo>
                                  <a:pt x="287887" y="152"/>
                                </a:lnTo>
                                <a:lnTo>
                                  <a:pt x="287198" y="25"/>
                                </a:lnTo>
                                <a:lnTo>
                                  <a:pt x="284658" y="0"/>
                                </a:lnTo>
                                <a:close/>
                              </a:path>
                            </a:pathLst>
                          </a:custGeom>
                          <a:solidFill>
                            <a:srgbClr val="1B2C56"/>
                          </a:solidFill>
                        </wps:spPr>
                        <wps:bodyPr wrap="square" lIns="0" tIns="0" rIns="0" bIns="0" rtlCol="0">
                          <a:noAutofit/>
                        </wps:bodyPr>
                      </wps:wsp>
                    </wpg:wgp>
                  </a:graphicData>
                </a:graphic>
              </wp:anchor>
            </w:drawing>
          </mc:Choice>
          <mc:Fallback>
            <w:pict>
              <v:group id="Group 9" o:spid="_x0000_s1026" o:spt="203" style="position:absolute;left:0pt;margin-left:20.75pt;margin-top:20.9pt;height:28.7pt;width:31.15pt;mso-position-horizontal-relative:page;mso-position-vertical-relative:page;z-index:251661312;mso-width-relative:page;mso-height-relative:page;" coordsize="395605,364490" o:gfxdata="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">
                <o:lock v:ext="edit" aspectratio="f"/>
                <v:shape id="Graphic 10" o:spid="_x0000_s1026" o:spt="100" style="position:absolute;left:0;top:0;height:250825;width:340360;" fillcolor="#939696" filled="t" stroked="f" coordsize="340360,250825" o:gfxdata="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jp1mK8AAAA&#10;2wAAAA8AAAAAAAAAAQAgAAAAIgAAAGRycy9kb3ducmV2LnhtbFBLAQIUABQAAAAIAIdO4kAzLwWe&#10;OwAAADkAAAAQAAAAAAAAAAEAIAAAAAsBAABkcnMvc2hhcGV4bWwueG1sUEsFBgAAAAAGAAYAWwEA&#10;ALUDAAAAAA==&#10;" path="m69748,0l61950,1727,1905,184023,380,189115,0,194195,573,208635,22542,242722,39738,250609,41160,244919,77012,137528,107597,106715,140843,98793,340144,98806,339229,94856,318046,60566,120764,50469,117767,49212,74168,4673,69748,0xe">
                  <v:fill on="t" focussize="0,0"/>
                  <v:stroke on="f"/>
                  <v:imagedata o:title=""/>
                  <o:lock v:ext="edit" aspectratio="f"/>
                  <v:textbox inset="0mm,0mm,0mm,0mm"/>
                </v:shape>
                <v:shape id="Graphic 11" o:spid="_x0000_s1026" o:spt="100" style="position:absolute;left:54796;top:114833;height:249554;width:340360;" fillcolor="#1B2C56" filled="t" stroked="f" coordsize="340360,249554" o:gfxdata="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2MmXy2AAAA2wAAAA8A&#10;AAAAAAAAAQAgAAAAIgAAAGRycy9kb3ducmV2LnhtbFBLAQIUABQAAAAIAIdO4kAzLwWeOwAAADkA&#10;AAAQAAAAAAAAAAEAIAAAAAUBAABkcnMvc2hhcGV4bWwueG1sUEsFBgAAAAAGAAYAWwEAAK8DAAAA&#10;AA==&#10;" path="m218974,50l79249,50,72645,1117,40844,22479,19040,82905,11469,105580,3773,128485,1700,135583,363,142949,0,150431,775,157962,34967,198576,216612,201853,219558,201853,222378,202971,267196,244805,271692,249135,279172,247281,306182,165392,189548,165392,182995,164541,175299,161988,63424,161988,59881,160642,57252,155270,57836,150215,92342,47078,94552,43776,100508,39065,103988,37884,221884,37884,226669,36992,237237,36385,336710,36385,333202,26718,321598,12738,305891,3473,287887,152,226251,152,218974,50xem233541,56756l222466,56756,216967,58051,208014,63258,204991,66916,201270,78066,206630,82905,219495,86182,234697,90246,261532,113639,260871,119265,236157,154762,197473,165392,306182,165392,335818,75539,253416,75539,250089,72847,237262,57391,233541,56756xem221884,37884l112180,37884,114974,39001,117679,43497,117629,45694,117530,47078,86589,139534,137719,139534,141123,140487,145123,144259,145555,146939,143009,154508,140844,157416,134862,161074,130696,161988,175299,161988,157252,141300,157366,137706,159754,130568,161811,127584,167552,122986,170676,121831,231678,121831,228734,118492,220523,114228,208293,110451,206693,110032,196723,107168,175134,83388,178563,73126,207961,41839,216910,38811,221884,37884xem231678,121831l178486,121831,181636,124726,184163,132702,199187,144284,211938,144284,218278,142949,228042,137629,231356,133692,233096,128485,232925,123244,231678,121831xem336710,36385l243942,36385,249784,37147,259728,40195,263907,42532,267285,45694,269964,48133,271793,51104,273669,57677,273762,61353,271615,67779,269685,70485,264224,74523,261176,75539,335818,75539,336693,72847,338650,66061,339941,58904,340309,51663,339586,44310,336710,36385xem284658,0l274371,0,233896,152,287887,152,287198,25,284658,0xe">
                  <v:fill on="t" focussize="0,0"/>
                  <v:stroke on="f"/>
                  <v:imagedata o:title=""/>
                  <o:lock v:ext="edit" aspectratio="f"/>
                  <v:textbox inset="0mm,0mm,0mm,0mm"/>
                </v:shape>
              </v:group>
            </w:pict>
          </mc:Fallback>
        </mc:AlternateContent>
      </w:r>
      <w:r>
        <w:rPr>
          <w:rFonts w:hint="default"/>
          <w:sz w:val="20"/>
          <w:szCs w:val="20"/>
          <w:lang w:val="pl-PL"/>
        </w:rPr>
        <w:t>§ 4 Podręczniki kursowe</w:t>
      </w:r>
    </w:p>
    <w:p w14:paraId="46471DC7">
      <w:pPr>
        <w:pStyle w:val="5"/>
        <w:numPr>
          <w:ilvl w:val="0"/>
          <w:numId w:val="0"/>
        </w:numPr>
        <w:spacing w:line="360" w:lineRule="auto"/>
        <w:ind w:firstLine="2600" w:firstLineChars="1300"/>
        <w:jc w:val="both"/>
        <w:rPr>
          <w:rFonts w:hint="default"/>
          <w:sz w:val="20"/>
          <w:szCs w:val="20"/>
          <w:lang w:val="pl-PL"/>
        </w:rPr>
      </w:pPr>
    </w:p>
    <w:p w14:paraId="3364EDA9">
      <w:pPr>
        <w:pStyle w:val="5"/>
        <w:numPr>
          <w:ilvl w:val="0"/>
          <w:numId w:val="0"/>
        </w:numPr>
        <w:spacing w:line="360" w:lineRule="auto"/>
        <w:jc w:val="both"/>
        <w:rPr>
          <w:rFonts w:hint="default"/>
          <w:sz w:val="20"/>
          <w:szCs w:val="20"/>
          <w:lang w:val="pl-PL"/>
        </w:rPr>
      </w:pPr>
      <w:r>
        <w:rPr>
          <w:rFonts w:hint="default"/>
          <w:sz w:val="20"/>
          <w:szCs w:val="20"/>
          <w:lang w:val="pl-PL"/>
        </w:rPr>
        <w:t>Za pośrednictwem firmy Leader School Słuchacz obligatoryjnie MUSI zakupić podręcznik, przed zamówieniem należy uiścić opłatę za materiały. Kopiowanie materiałów dydaktycznych jest ZABRONIONE pod groźbą usunięcia ze Szkoły.</w:t>
      </w:r>
    </w:p>
    <w:p w14:paraId="7AA96738">
      <w:pPr>
        <w:pStyle w:val="5"/>
        <w:numPr>
          <w:ilvl w:val="0"/>
          <w:numId w:val="0"/>
        </w:numPr>
        <w:spacing w:line="360" w:lineRule="auto"/>
        <w:jc w:val="center"/>
        <w:rPr>
          <w:rFonts w:hint="default"/>
          <w:sz w:val="20"/>
          <w:szCs w:val="20"/>
          <w:lang w:val="pl-PL"/>
        </w:rPr>
      </w:pPr>
    </w:p>
    <w:p w14:paraId="4E88AA71">
      <w:pPr>
        <w:pStyle w:val="5"/>
        <w:numPr>
          <w:ilvl w:val="0"/>
          <w:numId w:val="0"/>
        </w:numPr>
        <w:spacing w:line="360" w:lineRule="auto"/>
        <w:jc w:val="center"/>
        <w:rPr>
          <w:rFonts w:hint="default"/>
          <w:sz w:val="20"/>
          <w:szCs w:val="20"/>
          <w:lang w:val="pl-PL"/>
        </w:rPr>
      </w:pPr>
      <w:r>
        <w:rPr>
          <w:rFonts w:hint="default"/>
          <w:sz w:val="20"/>
          <w:szCs w:val="20"/>
          <w:lang w:val="pl-PL"/>
        </w:rPr>
        <w:t>Rozdział IV</w:t>
      </w:r>
    </w:p>
    <w:p w14:paraId="55AF993C">
      <w:pPr>
        <w:pStyle w:val="5"/>
        <w:numPr>
          <w:ilvl w:val="0"/>
          <w:numId w:val="0"/>
        </w:numPr>
        <w:spacing w:line="360" w:lineRule="auto"/>
        <w:jc w:val="center"/>
        <w:rPr>
          <w:rFonts w:hint="default"/>
          <w:sz w:val="20"/>
          <w:szCs w:val="20"/>
          <w:lang w:val="pl-PL"/>
        </w:rPr>
      </w:pPr>
    </w:p>
    <w:p w14:paraId="26EF5AFD">
      <w:pPr>
        <w:pStyle w:val="5"/>
        <w:numPr>
          <w:ilvl w:val="0"/>
          <w:numId w:val="0"/>
        </w:numPr>
        <w:spacing w:line="360" w:lineRule="auto"/>
        <w:jc w:val="center"/>
        <w:rPr>
          <w:rFonts w:hint="default"/>
          <w:sz w:val="20"/>
          <w:szCs w:val="20"/>
          <w:lang w:val="pl-PL"/>
        </w:rPr>
      </w:pPr>
      <w:r>
        <w:rPr>
          <w:rFonts w:hint="default"/>
          <w:sz w:val="20"/>
          <w:szCs w:val="20"/>
          <w:lang w:val="pl-PL"/>
        </w:rPr>
        <w:t>Postanowienia końcowe § 1</w:t>
      </w:r>
    </w:p>
    <w:p w14:paraId="07FD4A11">
      <w:pPr>
        <w:pStyle w:val="5"/>
        <w:numPr>
          <w:ilvl w:val="0"/>
          <w:numId w:val="0"/>
        </w:numPr>
        <w:spacing w:line="360" w:lineRule="auto"/>
        <w:jc w:val="center"/>
        <w:rPr>
          <w:rFonts w:hint="default"/>
          <w:sz w:val="20"/>
          <w:szCs w:val="20"/>
          <w:lang w:val="pl-PL"/>
        </w:rPr>
      </w:pPr>
      <w:r>
        <w:rPr>
          <w:rFonts w:hint="default"/>
          <w:sz w:val="20"/>
          <w:szCs w:val="20"/>
          <w:lang w:val="pl-PL"/>
        </w:rPr>
        <w:t>Rezygnacja z uczestnictwa w kursie</w:t>
      </w:r>
    </w:p>
    <w:p w14:paraId="69982108">
      <w:pPr>
        <w:pStyle w:val="5"/>
        <w:numPr>
          <w:ilvl w:val="0"/>
          <w:numId w:val="0"/>
        </w:numPr>
        <w:spacing w:line="360" w:lineRule="auto"/>
        <w:jc w:val="both"/>
        <w:rPr>
          <w:rFonts w:hint="default"/>
          <w:sz w:val="20"/>
          <w:szCs w:val="20"/>
          <w:lang w:val="pl-PL"/>
        </w:rPr>
      </w:pPr>
    </w:p>
    <w:p w14:paraId="58BBCA65">
      <w:pPr>
        <w:pStyle w:val="5"/>
        <w:numPr>
          <w:ilvl w:val="0"/>
          <w:numId w:val="4"/>
        </w:numPr>
        <w:spacing w:line="360" w:lineRule="auto"/>
        <w:ind w:left="50" w:leftChars="0" w:firstLine="0" w:firstLineChars="0"/>
        <w:jc w:val="both"/>
        <w:rPr>
          <w:rFonts w:hint="default"/>
          <w:sz w:val="20"/>
          <w:szCs w:val="20"/>
          <w:lang w:val="pl-PL"/>
        </w:rPr>
      </w:pPr>
      <w:r>
        <w:rPr>
          <w:rFonts w:hint="default"/>
          <w:sz w:val="20"/>
          <w:szCs w:val="20"/>
          <w:lang w:val="pl-PL"/>
        </w:rPr>
        <w:t xml:space="preserve">Słuchaczowi przysługuje rezygnacja w kursie z zachowaniem 1-miesięcznego okresu wypowiedzenia oraz po uprzednim uregulowaniu zobowiązań. </w:t>
      </w:r>
    </w:p>
    <w:p w14:paraId="3DF310A5">
      <w:pPr>
        <w:pStyle w:val="5"/>
        <w:numPr>
          <w:ilvl w:val="0"/>
          <w:numId w:val="4"/>
        </w:numPr>
        <w:spacing w:line="360" w:lineRule="auto"/>
        <w:ind w:left="50" w:leftChars="0" w:firstLine="0" w:firstLineChars="0"/>
        <w:jc w:val="both"/>
        <w:rPr>
          <w:rFonts w:hint="default"/>
          <w:sz w:val="20"/>
          <w:szCs w:val="20"/>
          <w:lang w:val="pl-PL"/>
        </w:rPr>
      </w:pPr>
      <w:r>
        <w:rPr>
          <w:rFonts w:hint="default"/>
          <w:sz w:val="20"/>
          <w:szCs w:val="20"/>
          <w:lang w:val="pl-PL"/>
        </w:rPr>
        <w:t xml:space="preserve">Na życzenie Słuchacza firma Leader School wystawia świadectwo uczestnictwa w zajęciach. Aby uzyskać zaświadczenie o postępach w nauce, kursant musi zdać testy po zakończonych poziomach nauki oraz osiągnąć frekwencje w nauce na poziomie min 50% w czasie trwania </w:t>
      </w:r>
    </w:p>
    <w:p w14:paraId="749C69B9">
      <w:pPr>
        <w:pStyle w:val="5"/>
        <w:numPr>
          <w:ilvl w:val="0"/>
          <w:numId w:val="4"/>
        </w:numPr>
        <w:spacing w:line="360" w:lineRule="auto"/>
        <w:ind w:left="50" w:leftChars="0" w:firstLine="0" w:firstLineChars="0"/>
        <w:jc w:val="both"/>
        <w:rPr>
          <w:rFonts w:hint="default"/>
          <w:sz w:val="20"/>
          <w:szCs w:val="20"/>
          <w:lang w:val="pl-PL"/>
        </w:rPr>
      </w:pPr>
      <w:r>
        <w:rPr>
          <w:rFonts w:hint="default"/>
          <w:sz w:val="20"/>
          <w:szCs w:val="20"/>
          <w:lang w:val="pl-PL"/>
        </w:rPr>
        <w:t>Słuchacz firmy Leader School może zostać wykluczony z uczestnictwa w kursie w przypadku naruszenia przez niego postanowień niniejszego regulaminu.</w:t>
      </w:r>
    </w:p>
    <w:p w14:paraId="3B3B3AFF">
      <w:pPr>
        <w:pStyle w:val="5"/>
        <w:numPr>
          <w:ilvl w:val="0"/>
          <w:numId w:val="4"/>
        </w:numPr>
        <w:spacing w:line="360" w:lineRule="auto"/>
        <w:ind w:left="50" w:leftChars="0" w:firstLine="0" w:firstLineChars="0"/>
        <w:jc w:val="both"/>
        <w:rPr>
          <w:rFonts w:hint="default"/>
          <w:sz w:val="20"/>
          <w:szCs w:val="20"/>
          <w:lang w:val="pl-PL"/>
        </w:rPr>
      </w:pPr>
      <w:r>
        <w:rPr>
          <w:rFonts w:hint="default"/>
          <w:sz w:val="20"/>
          <w:szCs w:val="20"/>
          <w:lang w:val="pl-PL"/>
        </w:rPr>
        <w:t>Kursantowi przysługuje prawo złożenia reklamacji zgodnie z procedurą reklamacji dostępną w Sekretariacie Szkoły.</w:t>
      </w:r>
    </w:p>
    <w:p w14:paraId="7426937C">
      <w:pPr>
        <w:pStyle w:val="5"/>
        <w:widowControl w:val="0"/>
        <w:numPr>
          <w:ilvl w:val="0"/>
          <w:numId w:val="0"/>
        </w:numPr>
        <w:autoSpaceDE w:val="0"/>
        <w:autoSpaceDN w:val="0"/>
        <w:spacing w:before="4" w:line="360" w:lineRule="auto"/>
        <w:jc w:val="both"/>
        <w:rPr>
          <w:rFonts w:hint="default"/>
          <w:sz w:val="20"/>
          <w:szCs w:val="20"/>
          <w:lang w:val="pl-PL"/>
        </w:rPr>
      </w:pPr>
    </w:p>
    <w:p w14:paraId="417FC5C0">
      <w:pPr>
        <w:pStyle w:val="5"/>
        <w:widowControl w:val="0"/>
        <w:numPr>
          <w:ilvl w:val="0"/>
          <w:numId w:val="0"/>
        </w:numPr>
        <w:autoSpaceDE w:val="0"/>
        <w:autoSpaceDN w:val="0"/>
        <w:spacing w:before="4" w:line="360" w:lineRule="auto"/>
        <w:jc w:val="both"/>
        <w:rPr>
          <w:rFonts w:hint="default"/>
          <w:sz w:val="20"/>
          <w:szCs w:val="20"/>
          <w:lang w:val="pl-PL"/>
        </w:rPr>
      </w:pPr>
    </w:p>
    <w:p w14:paraId="5B2E32BF">
      <w:pPr>
        <w:pStyle w:val="5"/>
        <w:widowControl w:val="0"/>
        <w:numPr>
          <w:ilvl w:val="0"/>
          <w:numId w:val="0"/>
        </w:numPr>
        <w:autoSpaceDE w:val="0"/>
        <w:autoSpaceDN w:val="0"/>
        <w:spacing w:before="4" w:line="360" w:lineRule="auto"/>
        <w:jc w:val="center"/>
        <w:rPr>
          <w:rFonts w:hint="default"/>
          <w:sz w:val="20"/>
          <w:szCs w:val="20"/>
          <w:lang w:val="pl-PL"/>
        </w:rPr>
      </w:pPr>
      <w:r>
        <w:rPr>
          <w:rFonts w:hint="default"/>
          <w:sz w:val="20"/>
          <w:szCs w:val="20"/>
          <w:lang w:val="pl-PL"/>
        </w:rPr>
        <w:t>§ 2 Zastosowanie Kodeksu Cywilnego</w:t>
      </w:r>
    </w:p>
    <w:p w14:paraId="5FEB0F25">
      <w:pPr>
        <w:pStyle w:val="5"/>
        <w:widowControl w:val="0"/>
        <w:numPr>
          <w:ilvl w:val="0"/>
          <w:numId w:val="0"/>
        </w:numPr>
        <w:autoSpaceDE w:val="0"/>
        <w:autoSpaceDN w:val="0"/>
        <w:spacing w:before="4" w:line="360" w:lineRule="auto"/>
        <w:jc w:val="both"/>
        <w:rPr>
          <w:rFonts w:hint="default"/>
          <w:sz w:val="20"/>
          <w:szCs w:val="20"/>
          <w:lang w:val="pl-PL"/>
        </w:rPr>
      </w:pPr>
    </w:p>
    <w:p w14:paraId="18309E8C">
      <w:pPr>
        <w:pStyle w:val="5"/>
        <w:widowControl w:val="0"/>
        <w:numPr>
          <w:ilvl w:val="0"/>
          <w:numId w:val="0"/>
        </w:numPr>
        <w:autoSpaceDE w:val="0"/>
        <w:autoSpaceDN w:val="0"/>
        <w:spacing w:before="4" w:line="360" w:lineRule="auto"/>
        <w:jc w:val="both"/>
        <w:rPr>
          <w:rFonts w:hint="default"/>
          <w:sz w:val="20"/>
          <w:szCs w:val="20"/>
          <w:lang w:val="pl-PL"/>
        </w:rPr>
      </w:pPr>
      <w:r>
        <w:rPr>
          <w:rFonts w:hint="default"/>
          <w:sz w:val="20"/>
          <w:szCs w:val="20"/>
          <w:lang w:val="pl-PL"/>
        </w:rPr>
        <w:t>W sprawach nieuregulowanych postanowieniami niniejszego Regulaminu stosuje się odpowiednie przepisy Kodeksu Cywilnego</w:t>
      </w:r>
    </w:p>
    <w:p w14:paraId="083D21A3">
      <w:pPr>
        <w:pStyle w:val="5"/>
        <w:widowControl w:val="0"/>
        <w:numPr>
          <w:ilvl w:val="0"/>
          <w:numId w:val="0"/>
        </w:numPr>
        <w:autoSpaceDE w:val="0"/>
        <w:autoSpaceDN w:val="0"/>
        <w:spacing w:before="4"/>
        <w:jc w:val="both"/>
        <w:rPr>
          <w:rFonts w:hint="default"/>
          <w:sz w:val="20"/>
          <w:szCs w:val="20"/>
          <w:lang w:val="pl-PL"/>
        </w:rPr>
      </w:pPr>
    </w:p>
    <w:p w14:paraId="4A752989">
      <w:pPr>
        <w:pStyle w:val="5"/>
        <w:widowControl w:val="0"/>
        <w:numPr>
          <w:ilvl w:val="0"/>
          <w:numId w:val="0"/>
        </w:numPr>
        <w:autoSpaceDE w:val="0"/>
        <w:autoSpaceDN w:val="0"/>
        <w:spacing w:before="4"/>
        <w:jc w:val="both"/>
        <w:rPr>
          <w:rFonts w:hint="default"/>
          <w:sz w:val="20"/>
          <w:szCs w:val="20"/>
          <w:lang w:val="pl-PL"/>
        </w:rPr>
      </w:pPr>
      <w:bookmarkStart w:id="0" w:name="_GoBack"/>
      <w:bookmarkEnd w:id="0"/>
    </w:p>
    <w:p w14:paraId="49080A26">
      <w:pPr>
        <w:pStyle w:val="5"/>
        <w:widowControl w:val="0"/>
        <w:numPr>
          <w:ilvl w:val="0"/>
          <w:numId w:val="0"/>
        </w:numPr>
        <w:autoSpaceDE w:val="0"/>
        <w:autoSpaceDN w:val="0"/>
        <w:spacing w:before="4"/>
        <w:jc w:val="both"/>
        <w:rPr>
          <w:rFonts w:hint="default"/>
          <w:sz w:val="20"/>
          <w:szCs w:val="20"/>
          <w:lang w:val="pl-PL"/>
        </w:rPr>
      </w:pPr>
    </w:p>
    <w:p w14:paraId="5DD1BA44">
      <w:pPr>
        <w:pStyle w:val="5"/>
        <w:widowControl w:val="0"/>
        <w:numPr>
          <w:ilvl w:val="0"/>
          <w:numId w:val="0"/>
        </w:numPr>
        <w:autoSpaceDE w:val="0"/>
        <w:autoSpaceDN w:val="0"/>
        <w:spacing w:before="4"/>
        <w:jc w:val="both"/>
        <w:rPr>
          <w:rFonts w:hint="default"/>
          <w:sz w:val="20"/>
          <w:szCs w:val="20"/>
          <w:lang w:val="pl-PL"/>
        </w:rPr>
      </w:pPr>
    </w:p>
    <w:p w14:paraId="69225179">
      <w:pPr>
        <w:pStyle w:val="5"/>
        <w:widowControl w:val="0"/>
        <w:numPr>
          <w:ilvl w:val="0"/>
          <w:numId w:val="0"/>
        </w:numPr>
        <w:autoSpaceDE w:val="0"/>
        <w:autoSpaceDN w:val="0"/>
        <w:spacing w:before="4"/>
        <w:jc w:val="both"/>
        <w:rPr>
          <w:rFonts w:hint="default"/>
          <w:sz w:val="20"/>
          <w:szCs w:val="20"/>
          <w:lang w:val="pl-PL"/>
        </w:rPr>
      </w:pPr>
    </w:p>
    <w:p w14:paraId="4F75F99E">
      <w:pPr>
        <w:pStyle w:val="5"/>
        <w:widowControl w:val="0"/>
        <w:numPr>
          <w:ilvl w:val="0"/>
          <w:numId w:val="0"/>
        </w:numPr>
        <w:autoSpaceDE w:val="0"/>
        <w:autoSpaceDN w:val="0"/>
        <w:spacing w:before="4"/>
        <w:jc w:val="both"/>
        <w:rPr>
          <w:rFonts w:hint="default"/>
          <w:sz w:val="20"/>
          <w:szCs w:val="20"/>
          <w:lang w:val="pl-PL"/>
        </w:rPr>
      </w:pPr>
      <w:r>
        <w:drawing>
          <wp:anchor distT="0" distB="0" distL="114300" distR="114300" simplePos="0" relativeHeight="251667456" behindDoc="1" locked="0" layoutInCell="1" allowOverlap="1">
            <wp:simplePos x="0" y="0"/>
            <wp:positionH relativeFrom="column">
              <wp:posOffset>-1079500</wp:posOffset>
            </wp:positionH>
            <wp:positionV relativeFrom="paragraph">
              <wp:posOffset>2691130</wp:posOffset>
            </wp:positionV>
            <wp:extent cx="7680960" cy="668020"/>
            <wp:effectExtent l="0" t="0" r="2540" b="5080"/>
            <wp:wrapThrough wrapText="bothSides">
              <wp:wrapPolygon>
                <wp:start x="0" y="0"/>
                <wp:lineTo x="0" y="21354"/>
                <wp:lineTo x="21571" y="21354"/>
                <wp:lineTo x="21571" y="0"/>
                <wp:lineTo x="0" y="0"/>
              </wp:wrapPolygon>
            </wp:wrapThrough>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a:picLocks noChangeAspect="1"/>
                    </pic:cNvPicPr>
                  </pic:nvPicPr>
                  <pic:blipFill>
                    <a:blip r:embed="rId5"/>
                    <a:stretch>
                      <a:fillRect/>
                    </a:stretch>
                  </pic:blipFill>
                  <pic:spPr>
                    <a:xfrm>
                      <a:off x="0" y="0"/>
                      <a:ext cx="7680960" cy="668020"/>
                    </a:xfrm>
                    <a:prstGeom prst="rect">
                      <a:avLst/>
                    </a:prstGeom>
                    <a:noFill/>
                    <a:ln>
                      <a:noFill/>
                    </a:ln>
                  </pic:spPr>
                </pic:pic>
              </a:graphicData>
            </a:graphic>
          </wp:anchor>
        </w:drawing>
      </w:r>
    </w:p>
    <w:sectPr>
      <w:type w:val="continuous"/>
      <w:pgSz w:w="11910" w:h="16840"/>
      <w:pgMar w:top="340" w:right="1680" w:bottom="0" w:left="168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932DAD"/>
    <w:multiLevelType w:val="singleLevel"/>
    <w:tmpl w:val="98932DAD"/>
    <w:lvl w:ilvl="0" w:tentative="0">
      <w:start w:val="1"/>
      <w:numFmt w:val="lowerLetter"/>
      <w:suff w:val="space"/>
      <w:lvlText w:val="%1)"/>
      <w:lvlJc w:val="left"/>
    </w:lvl>
  </w:abstractNum>
  <w:abstractNum w:abstractNumId="1">
    <w:nsid w:val="FC2E1F5C"/>
    <w:multiLevelType w:val="singleLevel"/>
    <w:tmpl w:val="FC2E1F5C"/>
    <w:lvl w:ilvl="0" w:tentative="0">
      <w:start w:val="5"/>
      <w:numFmt w:val="decimal"/>
      <w:suff w:val="space"/>
      <w:lvlText w:val="%1."/>
      <w:lvlJc w:val="left"/>
    </w:lvl>
  </w:abstractNum>
  <w:abstractNum w:abstractNumId="2">
    <w:nsid w:val="2E6239A3"/>
    <w:multiLevelType w:val="singleLevel"/>
    <w:tmpl w:val="2E6239A3"/>
    <w:lvl w:ilvl="0" w:tentative="0">
      <w:start w:val="1"/>
      <w:numFmt w:val="decimal"/>
      <w:suff w:val="space"/>
      <w:lvlText w:val="%1."/>
      <w:lvlJc w:val="left"/>
      <w:pPr>
        <w:ind w:left="50" w:leftChars="0" w:firstLine="0" w:firstLineChars="0"/>
      </w:pPr>
    </w:lvl>
  </w:abstractNum>
  <w:abstractNum w:abstractNumId="3">
    <w:nsid w:val="4F0FC5CA"/>
    <w:multiLevelType w:val="singleLevel"/>
    <w:tmpl w:val="4F0FC5CA"/>
    <w:lvl w:ilvl="0" w:tentative="0">
      <w:start w:val="1"/>
      <w:numFmt w:val="decimal"/>
      <w:suff w:val="space"/>
      <w:lvlText w:val="%1."/>
      <w:lvlJc w:val="left"/>
      <w:pPr>
        <w:ind w:left="50" w:leftChars="0" w:firstLine="0" w:firstLineChars="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C9D"/>
    <w:rsid w:val="003C1C9D"/>
    <w:rsid w:val="00527DA8"/>
    <w:rsid w:val="08D12A03"/>
    <w:rsid w:val="41021C75"/>
    <w:rsid w:val="759A4537"/>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heme="minorHAnsi" w:hAnsiTheme="minorHAnsi" w:eastAsiaTheme="minorHAnsi" w:cstheme="minorBidi"/>
      <w:sz w:val="22"/>
      <w:szCs w:val="22"/>
      <w:lang w:val="nl-NL"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styleId="5">
    <w:name w:val="Title"/>
    <w:basedOn w:val="1"/>
    <w:qFormat/>
    <w:uiPriority w:val="10"/>
    <w:pPr>
      <w:spacing w:before="4"/>
    </w:pPr>
    <w:rPr>
      <w:rFonts w:ascii="Times New Roman" w:hAnsi="Times New Roman" w:eastAsia="Times New Roman" w:cs="Times New Roman"/>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style>
  <w:style w:type="paragraph" w:customStyle="1" w:styleId="8">
    <w:name w:val="Table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1177</Words>
  <Characters>7392</Characters>
  <Lines>1</Lines>
  <Paragraphs>1</Paragraphs>
  <TotalTime>5</TotalTime>
  <ScaleCrop>false</ScaleCrop>
  <LinksUpToDate>false</LinksUpToDate>
  <CharactersWithSpaces>8512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2024-07-01T19:00:00Z</dcterms:created>
  <dc:creator>Administrator</dc:creator>
  <cp:lastModifiedBy>Leader School</cp:lastModifiedBy>
  <dcterms:modified xsi:type="dcterms:W3CDTF">2026-10-01T18:17:52Z</dcterms:modified>
  <dc:title>papier_firmowy</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2022-06-13T00:00:00Z</vt:filetime>
  </property>
  <property fmtid="{D5CDD505-2E9C-101B-9397-08002B2CF9AE}" pid="3" name="Creator">
    <vt:lpwstr>Adobe Illustrator CC 2015 (Windows)</vt:lpwstr>
  </property>
  <property fmtid="{D5CDD505-2E9C-101B-9397-08002B2CF9AE}" pid="4" name="LastSaved">
    <vt:filetime>2024-07-01T00:00:00Z</vt:filetime>
  </property>
  <property fmtid="{D5CDD505-2E9C-101B-9397-08002B2CF9AE}" pid="5" name="Producer">
    <vt:lpwstr>3-Heights(TM) PDF Security Shell 4.8.25.2 (http://www.pdf-tools.com)</vt:lpwstr>
  </property>
  <property fmtid="{D5CDD505-2E9C-101B-9397-08002B2CF9AE}" pid="6" name="KSOProductBuildVer">
    <vt:lpwstr>1045-12.1.0.28485</vt:lpwstr>
  </property>
  <property fmtid="{D5CDD505-2E9C-101B-9397-08002B2CF9AE}" pid="7" name="ICV">
    <vt:lpwstr>D25F2CB6BECF41B0A2D411982E0D06EC_13</vt:lpwstr>
  </property>
  <property fmtid="{D5CDD505-2E9C-101B-9397-08002B2CF9AE}" pid="8" name="KSOTemplateDocerSaveRecord">
    <vt:lpwstr>eyJoZGlkIjoiYWEyMTc0NDZiOTQxZTVhMmJiNDNjNmZlOTBlNjFjMDUiLCJ1c2VySWQiOiIzMDQxNTE1NzkwOTM2In0=</vt:lpwstr>
  </property>
</Properties>
</file>